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34" w:rsidRPr="00BB5898" w:rsidRDefault="00C176DB" w:rsidP="00C176DB">
      <w:pPr>
        <w:spacing w:line="360" w:lineRule="auto"/>
        <w:rPr>
          <w:rFonts w:cstheme="minorHAnsi"/>
          <w:b/>
          <w:sz w:val="32"/>
          <w:szCs w:val="32"/>
        </w:rPr>
      </w:pPr>
      <w:r w:rsidRPr="00BB5898">
        <w:rPr>
          <w:rFonts w:cstheme="minorHAnsi"/>
          <w:b/>
          <w:sz w:val="32"/>
          <w:szCs w:val="32"/>
        </w:rPr>
        <w:t>LE RÉGIME DE DÉONTOLOGIE POLICIÈRE ET SES ENJEUX ACTUELS</w:t>
      </w:r>
    </w:p>
    <w:p w:rsidR="00C176DB" w:rsidRPr="00BB5898" w:rsidRDefault="00C176DB" w:rsidP="00C176DB">
      <w:pPr>
        <w:spacing w:line="360" w:lineRule="auto"/>
        <w:rPr>
          <w:rFonts w:cstheme="minorHAnsi"/>
          <w:b/>
          <w:sz w:val="32"/>
          <w:szCs w:val="32"/>
        </w:rPr>
      </w:pPr>
      <w:r w:rsidRPr="00BB5898">
        <w:rPr>
          <w:rFonts w:cstheme="minorHAnsi"/>
          <w:b/>
          <w:sz w:val="32"/>
          <w:szCs w:val="32"/>
        </w:rPr>
        <w:t>Présentation aux membres du Comité consultatif sur la réalité policière</w:t>
      </w:r>
    </w:p>
    <w:p w:rsidR="00436186" w:rsidRPr="00BB5898" w:rsidRDefault="00436186" w:rsidP="00C176DB">
      <w:pPr>
        <w:spacing w:line="360" w:lineRule="auto"/>
        <w:rPr>
          <w:rFonts w:cstheme="minorHAnsi"/>
          <w:b/>
          <w:sz w:val="32"/>
          <w:szCs w:val="32"/>
        </w:rPr>
      </w:pPr>
      <w:r w:rsidRPr="00BB5898">
        <w:rPr>
          <w:rFonts w:cstheme="minorHAnsi"/>
          <w:b/>
          <w:sz w:val="32"/>
          <w:szCs w:val="32"/>
        </w:rPr>
        <w:t>Me Marc-André Dowd, Commissaire à la déontologie policière</w:t>
      </w:r>
    </w:p>
    <w:p w:rsidR="00C176DB" w:rsidRPr="003A70DB" w:rsidRDefault="00C176DB" w:rsidP="00C176DB">
      <w:pPr>
        <w:spacing w:line="360" w:lineRule="auto"/>
        <w:jc w:val="both"/>
      </w:pPr>
      <w:r w:rsidRPr="007B2F38">
        <w:rPr>
          <w:rFonts w:cstheme="minorHAnsi"/>
          <w:sz w:val="32"/>
          <w:szCs w:val="32"/>
        </w:rPr>
        <w:t xml:space="preserve">Je vous remercie </w:t>
      </w:r>
      <w:bookmarkStart w:id="0" w:name="_GoBack"/>
      <w:bookmarkEnd w:id="0"/>
      <w:r w:rsidRPr="007B2F38">
        <w:rPr>
          <w:rFonts w:cstheme="minorHAnsi"/>
          <w:sz w:val="32"/>
          <w:szCs w:val="32"/>
        </w:rPr>
        <w:t xml:space="preserve">de nous recevoir </w:t>
      </w:r>
      <w:r w:rsidR="00436186" w:rsidRPr="007B2F38">
        <w:rPr>
          <w:rFonts w:cstheme="minorHAnsi"/>
          <w:sz w:val="32"/>
          <w:szCs w:val="32"/>
        </w:rPr>
        <w:t>aujourd’hui</w:t>
      </w:r>
      <w:r w:rsidRPr="007B2F38">
        <w:rPr>
          <w:rFonts w:cstheme="minorHAnsi"/>
          <w:sz w:val="32"/>
          <w:szCs w:val="32"/>
        </w:rPr>
        <w:t>.</w:t>
      </w:r>
      <w:r w:rsidRPr="00BB5898">
        <w:rPr>
          <w:rFonts w:cstheme="minorHAnsi"/>
          <w:sz w:val="32"/>
          <w:szCs w:val="32"/>
        </w:rPr>
        <w:t xml:space="preserve"> </w:t>
      </w:r>
      <w:r w:rsidR="009F1DB1" w:rsidRPr="00BB5898">
        <w:rPr>
          <w:rFonts w:cstheme="minorHAnsi"/>
          <w:sz w:val="32"/>
          <w:szCs w:val="32"/>
        </w:rPr>
        <w:t>Dans notre mémoire, nous avons fait le pari de la transparence, e</w:t>
      </w:r>
      <w:r w:rsidR="00B17766" w:rsidRPr="00BB5898">
        <w:rPr>
          <w:rFonts w:cstheme="minorHAnsi"/>
          <w:sz w:val="32"/>
          <w:szCs w:val="32"/>
        </w:rPr>
        <w:t xml:space="preserve">n vous exposant </w:t>
      </w:r>
      <w:r w:rsidR="00F96234">
        <w:rPr>
          <w:rFonts w:cstheme="minorHAnsi"/>
          <w:sz w:val="32"/>
          <w:szCs w:val="32"/>
        </w:rPr>
        <w:t>en détail</w:t>
      </w:r>
      <w:r w:rsidR="00B17766" w:rsidRPr="00BB5898">
        <w:rPr>
          <w:rFonts w:cstheme="minorHAnsi"/>
          <w:sz w:val="32"/>
          <w:szCs w:val="32"/>
        </w:rPr>
        <w:t xml:space="preserve"> le</w:t>
      </w:r>
      <w:r w:rsidR="009F1DB1" w:rsidRPr="00BB5898">
        <w:rPr>
          <w:rFonts w:cstheme="minorHAnsi"/>
          <w:sz w:val="32"/>
          <w:szCs w:val="32"/>
        </w:rPr>
        <w:t xml:space="preserve"> processus de traitement des p</w:t>
      </w:r>
      <w:r w:rsidR="00436186" w:rsidRPr="00BB5898">
        <w:rPr>
          <w:rFonts w:cstheme="minorHAnsi"/>
          <w:sz w:val="32"/>
          <w:szCs w:val="32"/>
        </w:rPr>
        <w:t>laintes en déontologie policière</w:t>
      </w:r>
      <w:r w:rsidR="009F1DB1" w:rsidRPr="00BB5898">
        <w:rPr>
          <w:rFonts w:cstheme="minorHAnsi"/>
          <w:sz w:val="32"/>
          <w:szCs w:val="32"/>
        </w:rPr>
        <w:t xml:space="preserve"> et les enjeux rencontrés. Je suis très fier de l’engagement et du travail effectué par ma petite équipe (33 personnes pour traiter plus de 2 100 </w:t>
      </w:r>
      <w:r w:rsidR="009F610D" w:rsidRPr="00BB5898">
        <w:rPr>
          <w:rFonts w:cstheme="minorHAnsi"/>
          <w:sz w:val="32"/>
          <w:szCs w:val="32"/>
        </w:rPr>
        <w:t>plaintes annuellement</w:t>
      </w:r>
      <w:r w:rsidR="009F1DB1" w:rsidRPr="00BB5898">
        <w:rPr>
          <w:rFonts w:cstheme="minorHAnsi"/>
          <w:sz w:val="32"/>
          <w:szCs w:val="32"/>
        </w:rPr>
        <w:t>), tout en reconnaissant que le système de déontologie policière peut et doit faire l’objet d’améliorations sur une base continue.</w:t>
      </w:r>
    </w:p>
    <w:p w:rsidR="009F1DB1" w:rsidRPr="00BB5898" w:rsidRDefault="009F610D" w:rsidP="00C176DB">
      <w:pPr>
        <w:spacing w:line="360" w:lineRule="auto"/>
        <w:jc w:val="both"/>
        <w:rPr>
          <w:rFonts w:cstheme="minorHAnsi"/>
          <w:sz w:val="32"/>
          <w:szCs w:val="32"/>
        </w:rPr>
      </w:pPr>
      <w:r w:rsidRPr="00BB5898">
        <w:rPr>
          <w:rFonts w:cstheme="minorHAnsi"/>
          <w:sz w:val="32"/>
          <w:szCs w:val="32"/>
        </w:rPr>
        <w:t>Je veux</w:t>
      </w:r>
      <w:r w:rsidR="00C176DB" w:rsidRPr="00BB5898">
        <w:rPr>
          <w:rFonts w:cstheme="minorHAnsi"/>
          <w:sz w:val="32"/>
          <w:szCs w:val="32"/>
        </w:rPr>
        <w:t xml:space="preserve"> d’abord rappeler</w:t>
      </w:r>
      <w:r w:rsidR="003E25B4" w:rsidRPr="00BB5898">
        <w:rPr>
          <w:rFonts w:cstheme="minorHAnsi"/>
          <w:sz w:val="32"/>
          <w:szCs w:val="32"/>
        </w:rPr>
        <w:t xml:space="preserve"> l’objectif fondamental qui doit </w:t>
      </w:r>
      <w:r w:rsidR="009F1DB1" w:rsidRPr="00BB5898">
        <w:rPr>
          <w:rFonts w:cstheme="minorHAnsi"/>
          <w:sz w:val="32"/>
          <w:szCs w:val="32"/>
        </w:rPr>
        <w:t xml:space="preserve">guider toute notre action : </w:t>
      </w:r>
      <w:r w:rsidR="009F1DB1" w:rsidRPr="00BB5898">
        <w:rPr>
          <w:rFonts w:cstheme="minorHAnsi"/>
          <w:b/>
          <w:sz w:val="32"/>
          <w:szCs w:val="32"/>
        </w:rPr>
        <w:t>le renforcement du lien de confiance entre le policier et la population qu’il dessert</w:t>
      </w:r>
      <w:r w:rsidR="009F1DB1" w:rsidRPr="00BB5898">
        <w:rPr>
          <w:rFonts w:cstheme="minorHAnsi"/>
          <w:sz w:val="32"/>
          <w:szCs w:val="32"/>
        </w:rPr>
        <w:t>. Ce lien de confiance doit se fonder sur une conduite professionnelle de haute qualité de la part de tous les agents de la paix soumis au Code de déontologie des policiers du Québec. Ces policiers doivent, par leurs actions quotidiennes, illustrer les valeu</w:t>
      </w:r>
      <w:r w:rsidRPr="00BB5898">
        <w:rPr>
          <w:rFonts w:cstheme="minorHAnsi"/>
          <w:sz w:val="32"/>
          <w:szCs w:val="32"/>
        </w:rPr>
        <w:t>rs promues par ce Code</w:t>
      </w:r>
      <w:r w:rsidR="009F1DB1" w:rsidRPr="00BB5898">
        <w:rPr>
          <w:rFonts w:cstheme="minorHAnsi"/>
          <w:sz w:val="32"/>
          <w:szCs w:val="32"/>
        </w:rPr>
        <w:t>: le respect de toutes les personnes et de leurs droits,</w:t>
      </w:r>
      <w:r w:rsidR="007B21F9">
        <w:rPr>
          <w:rFonts w:cstheme="minorHAnsi"/>
          <w:sz w:val="32"/>
          <w:szCs w:val="32"/>
        </w:rPr>
        <w:t xml:space="preserve"> l’honnêteté, l’impartialité, </w:t>
      </w:r>
      <w:r w:rsidR="009F1DB1" w:rsidRPr="00BB5898">
        <w:rPr>
          <w:rFonts w:cstheme="minorHAnsi"/>
          <w:sz w:val="32"/>
          <w:szCs w:val="32"/>
        </w:rPr>
        <w:t>la prudenc</w:t>
      </w:r>
      <w:r w:rsidR="007B21F9">
        <w:rPr>
          <w:rFonts w:cstheme="minorHAnsi"/>
          <w:sz w:val="32"/>
          <w:szCs w:val="32"/>
        </w:rPr>
        <w:t>e. Investis de vastes pouvoirs</w:t>
      </w:r>
      <w:r w:rsidR="009F1DB1" w:rsidRPr="00BB5898">
        <w:rPr>
          <w:rFonts w:cstheme="minorHAnsi"/>
          <w:sz w:val="32"/>
          <w:szCs w:val="32"/>
        </w:rPr>
        <w:t>, le</w:t>
      </w:r>
      <w:r w:rsidR="00DA575A" w:rsidRPr="00BB5898">
        <w:rPr>
          <w:rFonts w:cstheme="minorHAnsi"/>
          <w:sz w:val="32"/>
          <w:szCs w:val="32"/>
        </w:rPr>
        <w:t>s</w:t>
      </w:r>
      <w:r w:rsidR="009F1DB1" w:rsidRPr="00BB5898">
        <w:rPr>
          <w:rFonts w:cstheme="minorHAnsi"/>
          <w:sz w:val="32"/>
          <w:szCs w:val="32"/>
        </w:rPr>
        <w:t xml:space="preserve"> policier</w:t>
      </w:r>
      <w:r w:rsidR="00DA575A" w:rsidRPr="00BB5898">
        <w:rPr>
          <w:rFonts w:cstheme="minorHAnsi"/>
          <w:sz w:val="32"/>
          <w:szCs w:val="32"/>
        </w:rPr>
        <w:t>s</w:t>
      </w:r>
      <w:r w:rsidR="009F1DB1" w:rsidRPr="00BB5898">
        <w:rPr>
          <w:rFonts w:cstheme="minorHAnsi"/>
          <w:sz w:val="32"/>
          <w:szCs w:val="32"/>
        </w:rPr>
        <w:t xml:space="preserve"> doi</w:t>
      </w:r>
      <w:r w:rsidR="00DA575A" w:rsidRPr="00BB5898">
        <w:rPr>
          <w:rFonts w:cstheme="minorHAnsi"/>
          <w:sz w:val="32"/>
          <w:szCs w:val="32"/>
        </w:rPr>
        <w:t>ven</w:t>
      </w:r>
      <w:r w:rsidR="009F1DB1" w:rsidRPr="00BB5898">
        <w:rPr>
          <w:rFonts w:cstheme="minorHAnsi"/>
          <w:sz w:val="32"/>
          <w:szCs w:val="32"/>
        </w:rPr>
        <w:t xml:space="preserve">t </w:t>
      </w:r>
      <w:r w:rsidR="007B21F9">
        <w:rPr>
          <w:rFonts w:cstheme="minorHAnsi"/>
          <w:sz w:val="32"/>
          <w:szCs w:val="32"/>
        </w:rPr>
        <w:t xml:space="preserve">aussi </w:t>
      </w:r>
      <w:r w:rsidR="009F1DB1" w:rsidRPr="00BB5898">
        <w:rPr>
          <w:rFonts w:cstheme="minorHAnsi"/>
          <w:sz w:val="32"/>
          <w:szCs w:val="32"/>
        </w:rPr>
        <w:t>éviter tout abus d’autorité.</w:t>
      </w:r>
    </w:p>
    <w:p w:rsidR="00396402" w:rsidRPr="00BB5898" w:rsidRDefault="009F1DB1" w:rsidP="00C176DB">
      <w:pPr>
        <w:spacing w:line="360" w:lineRule="auto"/>
        <w:jc w:val="both"/>
        <w:rPr>
          <w:rFonts w:cstheme="minorHAnsi"/>
          <w:sz w:val="32"/>
          <w:szCs w:val="32"/>
        </w:rPr>
      </w:pPr>
      <w:r w:rsidRPr="00BB5898">
        <w:rPr>
          <w:rFonts w:cstheme="minorHAnsi"/>
          <w:sz w:val="32"/>
          <w:szCs w:val="32"/>
        </w:rPr>
        <w:lastRenderedPageBreak/>
        <w:t xml:space="preserve">À titre de mécanisme </w:t>
      </w:r>
      <w:r w:rsidR="003050DA">
        <w:rPr>
          <w:rFonts w:cstheme="minorHAnsi"/>
          <w:sz w:val="32"/>
          <w:szCs w:val="32"/>
        </w:rPr>
        <w:t xml:space="preserve">indépendant </w:t>
      </w:r>
      <w:r w:rsidRPr="00BB5898">
        <w:rPr>
          <w:rFonts w:cstheme="minorHAnsi"/>
          <w:sz w:val="32"/>
          <w:szCs w:val="32"/>
        </w:rPr>
        <w:t>de surveillance civile de l’action policière, l’</w:t>
      </w:r>
      <w:r w:rsidR="009F610D" w:rsidRPr="00BB5898">
        <w:rPr>
          <w:rFonts w:cstheme="minorHAnsi"/>
          <w:sz w:val="32"/>
          <w:szCs w:val="32"/>
        </w:rPr>
        <w:t>organisme</w:t>
      </w:r>
      <w:r w:rsidRPr="00BB5898">
        <w:rPr>
          <w:rFonts w:cstheme="minorHAnsi"/>
          <w:sz w:val="32"/>
          <w:szCs w:val="32"/>
        </w:rPr>
        <w:t xml:space="preserve"> que je dirige doit assurer </w:t>
      </w:r>
      <w:r w:rsidR="00175994" w:rsidRPr="00BB5898">
        <w:rPr>
          <w:rFonts w:cstheme="minorHAnsi"/>
          <w:sz w:val="32"/>
          <w:szCs w:val="32"/>
        </w:rPr>
        <w:t xml:space="preserve">un traitement juste, impartial et rigoureux des plaintes reçues. Le recours en déontologie policière doit être à la fois accessible et efficace, en nous permettant de répondre aux plaintes dans des délais raisonnables. </w:t>
      </w:r>
      <w:r w:rsidR="00396402" w:rsidRPr="00BB5898">
        <w:rPr>
          <w:rFonts w:cstheme="minorHAnsi"/>
          <w:sz w:val="32"/>
          <w:szCs w:val="32"/>
        </w:rPr>
        <w:t xml:space="preserve">Or, </w:t>
      </w:r>
      <w:r w:rsidR="00054471" w:rsidRPr="00BB5898">
        <w:rPr>
          <w:rFonts w:cstheme="minorHAnsi"/>
          <w:sz w:val="32"/>
          <w:szCs w:val="32"/>
        </w:rPr>
        <w:t>notre action est limitée par</w:t>
      </w:r>
      <w:r w:rsidR="00396402" w:rsidRPr="00BB5898">
        <w:rPr>
          <w:rFonts w:cstheme="minorHAnsi"/>
          <w:sz w:val="32"/>
          <w:szCs w:val="32"/>
        </w:rPr>
        <w:t xml:space="preserve"> plusie</w:t>
      </w:r>
      <w:r w:rsidR="009F610D" w:rsidRPr="00BB5898">
        <w:rPr>
          <w:rFonts w:cstheme="minorHAnsi"/>
          <w:sz w:val="32"/>
          <w:szCs w:val="32"/>
        </w:rPr>
        <w:t>urs contraintes</w:t>
      </w:r>
      <w:r w:rsidR="003A70DB">
        <w:rPr>
          <w:rFonts w:cstheme="minorHAnsi"/>
          <w:sz w:val="32"/>
          <w:szCs w:val="32"/>
        </w:rPr>
        <w:t>.</w:t>
      </w:r>
    </w:p>
    <w:p w:rsidR="00DA575A" w:rsidRPr="00BB5898" w:rsidRDefault="00396402" w:rsidP="00C176DB">
      <w:pPr>
        <w:spacing w:line="360" w:lineRule="auto"/>
        <w:jc w:val="both"/>
        <w:rPr>
          <w:rFonts w:cstheme="minorHAnsi"/>
          <w:sz w:val="32"/>
          <w:szCs w:val="32"/>
        </w:rPr>
      </w:pPr>
      <w:r w:rsidRPr="00BB5898">
        <w:rPr>
          <w:rFonts w:cstheme="minorHAnsi"/>
          <w:sz w:val="32"/>
          <w:szCs w:val="32"/>
        </w:rPr>
        <w:t>Face à une tendance claire à l’</w:t>
      </w:r>
      <w:r w:rsidR="009F610D" w:rsidRPr="00BB5898">
        <w:rPr>
          <w:rFonts w:cstheme="minorHAnsi"/>
          <w:sz w:val="32"/>
          <w:szCs w:val="32"/>
        </w:rPr>
        <w:t xml:space="preserve">augmentation </w:t>
      </w:r>
      <w:r w:rsidRPr="00BB5898">
        <w:rPr>
          <w:rFonts w:cstheme="minorHAnsi"/>
          <w:sz w:val="32"/>
          <w:szCs w:val="32"/>
        </w:rPr>
        <w:t>du nombre de plaintes reçues</w:t>
      </w:r>
      <w:r w:rsidR="009F610D" w:rsidRPr="00BB5898">
        <w:rPr>
          <w:rFonts w:cstheme="minorHAnsi"/>
          <w:sz w:val="32"/>
          <w:szCs w:val="32"/>
        </w:rPr>
        <w:t xml:space="preserve">, </w:t>
      </w:r>
      <w:r w:rsidR="00DA575A" w:rsidRPr="00BB5898">
        <w:rPr>
          <w:rFonts w:cstheme="minorHAnsi"/>
          <w:sz w:val="32"/>
          <w:szCs w:val="32"/>
        </w:rPr>
        <w:t xml:space="preserve">et </w:t>
      </w:r>
      <w:r w:rsidRPr="00BB5898">
        <w:rPr>
          <w:rFonts w:cstheme="minorHAnsi"/>
          <w:sz w:val="32"/>
          <w:szCs w:val="32"/>
        </w:rPr>
        <w:t xml:space="preserve">dans un contexte où nos ressources demeurent stagnantes, </w:t>
      </w:r>
      <w:r w:rsidR="00DA575A" w:rsidRPr="00BB5898">
        <w:rPr>
          <w:rFonts w:cstheme="minorHAnsi"/>
          <w:sz w:val="32"/>
          <w:szCs w:val="32"/>
        </w:rPr>
        <w:t xml:space="preserve">cela </w:t>
      </w:r>
      <w:r w:rsidRPr="00BB5898">
        <w:rPr>
          <w:rFonts w:cstheme="minorHAnsi"/>
          <w:sz w:val="32"/>
          <w:szCs w:val="32"/>
        </w:rPr>
        <w:t>génère une pression importante sur les charges de travail</w:t>
      </w:r>
      <w:r w:rsidR="00BE3227" w:rsidRPr="00BB5898">
        <w:rPr>
          <w:rFonts w:cstheme="minorHAnsi"/>
          <w:sz w:val="32"/>
          <w:szCs w:val="32"/>
        </w:rPr>
        <w:t xml:space="preserve"> de tous les membres de mon personnel</w:t>
      </w:r>
      <w:r w:rsidRPr="00BB5898">
        <w:rPr>
          <w:rFonts w:cstheme="minorHAnsi"/>
          <w:sz w:val="32"/>
          <w:szCs w:val="32"/>
        </w:rPr>
        <w:t xml:space="preserve"> et, en conséquence, sur les délais de traitement des plaintes que nous recevons.</w:t>
      </w:r>
      <w:r w:rsidR="00BE3227" w:rsidRPr="00BB5898">
        <w:rPr>
          <w:rFonts w:cstheme="minorHAnsi"/>
          <w:sz w:val="32"/>
          <w:szCs w:val="32"/>
        </w:rPr>
        <w:t xml:space="preserve"> Or, cet enjeu de délai de traitement est primordial, autant pour les plaignants que pour les policiers impliqués. Je reconnais qu’il existe une attente légitime à ce que le Commissaire puisse traiter chaque plainte déontologique dans un délai raisonnable. Pour ce faire, de diverses façons, il faut nous permettre de nous dégager une </w:t>
      </w:r>
      <w:r w:rsidR="00FD35C1" w:rsidRPr="00BB5898">
        <w:rPr>
          <w:rFonts w:cstheme="minorHAnsi"/>
          <w:sz w:val="32"/>
          <w:szCs w:val="32"/>
        </w:rPr>
        <w:t xml:space="preserve">plus grande </w:t>
      </w:r>
      <w:r w:rsidR="00BE3227" w:rsidRPr="00BB5898">
        <w:rPr>
          <w:rFonts w:cstheme="minorHAnsi"/>
          <w:sz w:val="32"/>
          <w:szCs w:val="32"/>
        </w:rPr>
        <w:t>marge de manœuvre</w:t>
      </w:r>
      <w:r w:rsidR="00DA575A" w:rsidRPr="00BB5898">
        <w:rPr>
          <w:rFonts w:cstheme="minorHAnsi"/>
          <w:sz w:val="32"/>
          <w:szCs w:val="32"/>
        </w:rPr>
        <w:t xml:space="preserve"> pour analyser, concilier, enquêter et plaider des dossiers de plus en plus complexes.</w:t>
      </w:r>
    </w:p>
    <w:p w:rsidR="00DA575A" w:rsidRPr="00BB5898" w:rsidRDefault="001F2429" w:rsidP="00C176DB">
      <w:pPr>
        <w:spacing w:line="360" w:lineRule="auto"/>
        <w:jc w:val="both"/>
        <w:rPr>
          <w:rFonts w:cstheme="minorHAnsi"/>
          <w:sz w:val="32"/>
          <w:szCs w:val="32"/>
        </w:rPr>
      </w:pPr>
      <w:r w:rsidRPr="00BB5898">
        <w:rPr>
          <w:rFonts w:cstheme="minorHAnsi"/>
          <w:sz w:val="32"/>
          <w:szCs w:val="32"/>
        </w:rPr>
        <w:t xml:space="preserve">Fondamentalement, la mission de mon organisme est de s’assurer du respect du Code de déontologie des policiers du Québec. </w:t>
      </w:r>
      <w:r w:rsidR="00EE39A0" w:rsidRPr="00BB5898">
        <w:rPr>
          <w:rFonts w:cstheme="minorHAnsi"/>
          <w:sz w:val="32"/>
          <w:szCs w:val="32"/>
        </w:rPr>
        <w:t>Cela se fait, bien sûr, par le traitement des plaintes reçues, après une intervention policière qui a créé une insatisfaction.</w:t>
      </w:r>
      <w:r w:rsidR="00DA575A" w:rsidRPr="00BB5898">
        <w:rPr>
          <w:rFonts w:cstheme="minorHAnsi"/>
          <w:sz w:val="32"/>
          <w:szCs w:val="32"/>
        </w:rPr>
        <w:t xml:space="preserve"> </w:t>
      </w:r>
      <w:r w:rsidR="00A436D6" w:rsidRPr="00BB5898">
        <w:rPr>
          <w:rFonts w:cstheme="minorHAnsi"/>
          <w:sz w:val="32"/>
          <w:szCs w:val="32"/>
        </w:rPr>
        <w:t>Je rappelle que l’</w:t>
      </w:r>
      <w:r w:rsidR="00DA575A" w:rsidRPr="00BB5898">
        <w:rPr>
          <w:rFonts w:cstheme="minorHAnsi"/>
          <w:sz w:val="32"/>
          <w:szCs w:val="32"/>
        </w:rPr>
        <w:t>organisme a été créé d’abord avec un objectif d’éducation et de dialogue, en favorisant la conciliation. L’enquête et la citation devant le Comit</w:t>
      </w:r>
      <w:r w:rsidR="00A436D6" w:rsidRPr="00BB5898">
        <w:rPr>
          <w:rFonts w:cstheme="minorHAnsi"/>
          <w:sz w:val="32"/>
          <w:szCs w:val="32"/>
        </w:rPr>
        <w:t>é de déontologie policière sont</w:t>
      </w:r>
      <w:r w:rsidR="00DA575A" w:rsidRPr="00BB5898">
        <w:rPr>
          <w:rFonts w:cstheme="minorHAnsi"/>
          <w:sz w:val="32"/>
          <w:szCs w:val="32"/>
        </w:rPr>
        <w:t xml:space="preserve"> </w:t>
      </w:r>
      <w:r w:rsidR="00F96234">
        <w:rPr>
          <w:rFonts w:cstheme="minorHAnsi"/>
          <w:sz w:val="32"/>
          <w:szCs w:val="32"/>
        </w:rPr>
        <w:t>réservées</w:t>
      </w:r>
      <w:r w:rsidR="00DA575A" w:rsidRPr="00BB5898">
        <w:rPr>
          <w:rFonts w:cstheme="minorHAnsi"/>
          <w:sz w:val="32"/>
          <w:szCs w:val="32"/>
        </w:rPr>
        <w:t xml:space="preserve"> aux allégations de manquements déontologiques les plus graves.</w:t>
      </w:r>
      <w:r w:rsidR="00EE39A0" w:rsidRPr="00BB5898">
        <w:rPr>
          <w:rFonts w:cstheme="minorHAnsi"/>
          <w:sz w:val="32"/>
          <w:szCs w:val="32"/>
        </w:rPr>
        <w:t xml:space="preserve"> </w:t>
      </w:r>
    </w:p>
    <w:p w:rsidR="00715190" w:rsidRPr="003A70DB" w:rsidRDefault="00EE39A0" w:rsidP="00C176DB">
      <w:pPr>
        <w:spacing w:line="360" w:lineRule="auto"/>
        <w:jc w:val="both"/>
      </w:pPr>
      <w:r w:rsidRPr="00BB5898">
        <w:rPr>
          <w:rFonts w:cstheme="minorHAnsi"/>
          <w:sz w:val="32"/>
          <w:szCs w:val="32"/>
        </w:rPr>
        <w:t>Nous avons aussi un important rôle de prévention à jouer. D’une part, en informant mieux les citoyens sur les pouvoirs et devoirs des policiers et, également, sur leurs propres droits et responsabilités lors d’une interaction avec un policier. D’autre part, en sensibilisant les policiers sur les situations à risques de provoquer un manquement déontologique et en partageant les bonnes pratiques pour éviter de telles situa</w:t>
      </w:r>
      <w:r w:rsidR="00715190" w:rsidRPr="00BB5898">
        <w:rPr>
          <w:rFonts w:cstheme="minorHAnsi"/>
          <w:sz w:val="32"/>
          <w:szCs w:val="32"/>
        </w:rPr>
        <w:t xml:space="preserve">tions. Je suis persuadé que de </w:t>
      </w:r>
      <w:r w:rsidR="00291E94" w:rsidRPr="00BB5898">
        <w:rPr>
          <w:rFonts w:cstheme="minorHAnsi"/>
          <w:sz w:val="32"/>
          <w:szCs w:val="32"/>
        </w:rPr>
        <w:t xml:space="preserve">nous </w:t>
      </w:r>
      <w:r w:rsidR="00715190" w:rsidRPr="00BB5898">
        <w:rPr>
          <w:rFonts w:cstheme="minorHAnsi"/>
          <w:sz w:val="32"/>
          <w:szCs w:val="32"/>
        </w:rPr>
        <w:t xml:space="preserve">reconnaître </w:t>
      </w:r>
      <w:r w:rsidR="00291E94" w:rsidRPr="00BB5898">
        <w:rPr>
          <w:rFonts w:cstheme="minorHAnsi"/>
          <w:sz w:val="32"/>
          <w:szCs w:val="32"/>
        </w:rPr>
        <w:t xml:space="preserve">formellement </w:t>
      </w:r>
      <w:r w:rsidR="00715190" w:rsidRPr="00BB5898">
        <w:rPr>
          <w:rFonts w:cstheme="minorHAnsi"/>
          <w:sz w:val="32"/>
          <w:szCs w:val="32"/>
        </w:rPr>
        <w:t>ce rôle de prévention et de nous donner les moyens de l’exercer serait un investissement très rentable au plan social.</w:t>
      </w:r>
    </w:p>
    <w:p w:rsidR="00FE0E80" w:rsidRPr="00BB5898" w:rsidRDefault="00943457" w:rsidP="00C176DB">
      <w:pPr>
        <w:spacing w:line="360" w:lineRule="auto"/>
        <w:jc w:val="both"/>
        <w:rPr>
          <w:rFonts w:cstheme="minorHAnsi"/>
          <w:sz w:val="32"/>
          <w:szCs w:val="32"/>
        </w:rPr>
      </w:pPr>
      <w:r w:rsidRPr="00BB5898">
        <w:rPr>
          <w:rFonts w:cstheme="minorHAnsi"/>
          <w:sz w:val="32"/>
          <w:szCs w:val="32"/>
        </w:rPr>
        <w:t xml:space="preserve">Je reviens sur la nécessité </w:t>
      </w:r>
      <w:r w:rsidR="00750D5A" w:rsidRPr="00BB5898">
        <w:rPr>
          <w:rFonts w:cstheme="minorHAnsi"/>
          <w:sz w:val="32"/>
          <w:szCs w:val="32"/>
        </w:rPr>
        <w:t>d’assurer un traitement efficace des plaintes en déontologie policière. Dans notre mémoire, nous abordons deux questions qui font l’objet d’un débat. Nous proposons de maintenir le caractère obligatoire de la conciliation et nous réitérons le fait que l’expérience et l’expertise d’anciens policiers</w:t>
      </w:r>
      <w:r w:rsidR="00FE0E80" w:rsidRPr="00BB5898">
        <w:rPr>
          <w:rFonts w:cstheme="minorHAnsi"/>
          <w:sz w:val="32"/>
          <w:szCs w:val="32"/>
        </w:rPr>
        <w:t xml:space="preserve"> (ou autres agents de la paix soumis au Code)</w:t>
      </w:r>
      <w:r w:rsidR="00750D5A" w:rsidRPr="00BB5898">
        <w:rPr>
          <w:rFonts w:cstheme="minorHAnsi"/>
          <w:sz w:val="32"/>
          <w:szCs w:val="32"/>
        </w:rPr>
        <w:t xml:space="preserve"> </w:t>
      </w:r>
      <w:r w:rsidR="00F96234">
        <w:rPr>
          <w:rFonts w:cstheme="minorHAnsi"/>
          <w:sz w:val="32"/>
          <w:szCs w:val="32"/>
        </w:rPr>
        <w:t>sont</w:t>
      </w:r>
      <w:r w:rsidR="00750D5A" w:rsidRPr="00BB5898">
        <w:rPr>
          <w:rFonts w:cstheme="minorHAnsi"/>
          <w:sz w:val="32"/>
          <w:szCs w:val="32"/>
        </w:rPr>
        <w:t xml:space="preserve"> </w:t>
      </w:r>
      <w:r w:rsidR="00F96234">
        <w:rPr>
          <w:rFonts w:cstheme="minorHAnsi"/>
          <w:sz w:val="32"/>
          <w:szCs w:val="32"/>
        </w:rPr>
        <w:t>précieuses</w:t>
      </w:r>
      <w:r w:rsidR="00750D5A" w:rsidRPr="00BB5898">
        <w:rPr>
          <w:rFonts w:cstheme="minorHAnsi"/>
          <w:sz w:val="32"/>
          <w:szCs w:val="32"/>
        </w:rPr>
        <w:t xml:space="preserve"> lorsqu’il s’agit de mener une enquête en déontologie policière. Je comprends et j’appuie la volonté de s’assurer que notre mécanisme en soit un de surveillance civile de l’action policière et j’affirme que c’est actuellement le cas. </w:t>
      </w:r>
      <w:r w:rsidR="00F96234">
        <w:rPr>
          <w:rFonts w:cstheme="minorHAnsi"/>
          <w:sz w:val="32"/>
          <w:szCs w:val="32"/>
        </w:rPr>
        <w:t>78 </w:t>
      </w:r>
      <w:r w:rsidR="003050DA">
        <w:rPr>
          <w:rFonts w:cstheme="minorHAnsi"/>
          <w:sz w:val="32"/>
          <w:szCs w:val="32"/>
        </w:rPr>
        <w:t xml:space="preserve">% </w:t>
      </w:r>
      <w:r w:rsidR="00750D5A" w:rsidRPr="00BB5898">
        <w:rPr>
          <w:rFonts w:cstheme="minorHAnsi"/>
          <w:sz w:val="32"/>
          <w:szCs w:val="32"/>
        </w:rPr>
        <w:t>de notre personnel professionnel n’a jamais été policier ou policière</w:t>
      </w:r>
      <w:r w:rsidR="00FE0E80" w:rsidRPr="00BB5898">
        <w:rPr>
          <w:rFonts w:cstheme="minorHAnsi"/>
          <w:sz w:val="32"/>
          <w:szCs w:val="32"/>
        </w:rPr>
        <w:t>. C’est également le cas des deux personnes qui rendent formellement toutes nos décisions : la Commissaire adjointe et moi-même.</w:t>
      </w:r>
    </w:p>
    <w:p w:rsidR="00312A91" w:rsidRPr="003A70DB" w:rsidRDefault="008A33EB" w:rsidP="00C176DB">
      <w:pPr>
        <w:spacing w:line="360" w:lineRule="auto"/>
        <w:jc w:val="both"/>
      </w:pPr>
      <w:r w:rsidRPr="00BB5898">
        <w:rPr>
          <w:rFonts w:cstheme="minorHAnsi"/>
          <w:sz w:val="32"/>
          <w:szCs w:val="32"/>
        </w:rPr>
        <w:t xml:space="preserve">Je souhaite attirer votre attention sur l’enjeu principal, selon moi. Dans un contexte où nous disposons de ressources limitées, </w:t>
      </w:r>
      <w:r w:rsidR="003A26DD" w:rsidRPr="00BB5898">
        <w:rPr>
          <w:rFonts w:cstheme="minorHAnsi"/>
          <w:sz w:val="32"/>
          <w:szCs w:val="32"/>
        </w:rPr>
        <w:t xml:space="preserve">une fois l’étape de la conciliation passée, </w:t>
      </w:r>
      <w:r w:rsidRPr="00BB5898">
        <w:rPr>
          <w:rFonts w:cstheme="minorHAnsi"/>
          <w:sz w:val="32"/>
          <w:szCs w:val="32"/>
        </w:rPr>
        <w:t>le Commissaire devrait consacrer l’essentiel de ses énergies et de ses efforts dans les dossiers où il y a un véritable potentiel de faire la preuve prépondérante d’un manquement déontologique. C’est de cette façon que nous pouvons le mieux jouer notre rôle</w:t>
      </w:r>
      <w:r w:rsidR="009F610D" w:rsidRPr="00BB5898">
        <w:rPr>
          <w:rFonts w:cstheme="minorHAnsi"/>
          <w:sz w:val="32"/>
          <w:szCs w:val="32"/>
        </w:rPr>
        <w:t>,</w:t>
      </w:r>
      <w:r w:rsidRPr="00BB5898">
        <w:rPr>
          <w:rFonts w:cstheme="minorHAnsi"/>
          <w:sz w:val="32"/>
          <w:szCs w:val="32"/>
        </w:rPr>
        <w:t xml:space="preserve"> dans l’intérêt public.</w:t>
      </w:r>
    </w:p>
    <w:p w:rsidR="004B7453" w:rsidRPr="00BB5898" w:rsidRDefault="008A33EB" w:rsidP="00C176DB">
      <w:pPr>
        <w:spacing w:line="360" w:lineRule="auto"/>
        <w:jc w:val="both"/>
        <w:rPr>
          <w:rFonts w:cstheme="minorHAnsi"/>
          <w:sz w:val="32"/>
          <w:szCs w:val="32"/>
        </w:rPr>
      </w:pPr>
      <w:r w:rsidRPr="00BB5898">
        <w:rPr>
          <w:rFonts w:cstheme="minorHAnsi"/>
          <w:sz w:val="32"/>
          <w:szCs w:val="32"/>
        </w:rPr>
        <w:t>Or, ce n’est pas ce qui se passe en ce moment. Pour dire les choses</w:t>
      </w:r>
      <w:r w:rsidR="004B7453" w:rsidRPr="00BB5898">
        <w:rPr>
          <w:rFonts w:cstheme="minorHAnsi"/>
          <w:sz w:val="32"/>
          <w:szCs w:val="32"/>
        </w:rPr>
        <w:t xml:space="preserve"> de façon imagée, nous investissons</w:t>
      </w:r>
      <w:r w:rsidRPr="00BB5898">
        <w:rPr>
          <w:rFonts w:cstheme="minorHAnsi"/>
          <w:sz w:val="32"/>
          <w:szCs w:val="32"/>
        </w:rPr>
        <w:t xml:space="preserve"> actuellement autant d’énergie (sinon plus) à expliq</w:t>
      </w:r>
      <w:r w:rsidR="004B7453" w:rsidRPr="00BB5898">
        <w:rPr>
          <w:rFonts w:cstheme="minorHAnsi"/>
          <w:sz w:val="32"/>
          <w:szCs w:val="32"/>
        </w:rPr>
        <w:t>uer à des plaignants pourquoi nous estimons qu’</w:t>
      </w:r>
      <w:r w:rsidR="009F610D" w:rsidRPr="00BB5898">
        <w:rPr>
          <w:rFonts w:cstheme="minorHAnsi"/>
          <w:sz w:val="32"/>
          <w:szCs w:val="32"/>
        </w:rPr>
        <w:t>il ne sera</w:t>
      </w:r>
      <w:r w:rsidR="004B7453" w:rsidRPr="00BB5898">
        <w:rPr>
          <w:rFonts w:cstheme="minorHAnsi"/>
          <w:sz w:val="32"/>
          <w:szCs w:val="32"/>
        </w:rPr>
        <w:t xml:space="preserve"> pas possible de faire une preuve prépondérante d’un manquement déontologique que nous en mettons pour préparer les dossiers en citation devant le </w:t>
      </w:r>
      <w:r w:rsidR="006B3F66" w:rsidRPr="00BB5898">
        <w:rPr>
          <w:rFonts w:cstheme="minorHAnsi"/>
          <w:sz w:val="32"/>
          <w:szCs w:val="32"/>
        </w:rPr>
        <w:t xml:space="preserve">Comité </w:t>
      </w:r>
      <w:r w:rsidR="004B7453" w:rsidRPr="00BB5898">
        <w:rPr>
          <w:rFonts w:cstheme="minorHAnsi"/>
          <w:sz w:val="32"/>
          <w:szCs w:val="32"/>
        </w:rPr>
        <w:t>ou les tribunaux supérieurs. Cette situation n’est pas souhaitable et j’irais même plus loin, ell</w:t>
      </w:r>
      <w:r w:rsidR="00312A91" w:rsidRPr="00BB5898">
        <w:rPr>
          <w:rFonts w:cstheme="minorHAnsi"/>
          <w:sz w:val="32"/>
          <w:szCs w:val="32"/>
        </w:rPr>
        <w:t>e n’est pas viable à long terme, surtout dans un contexte où les plaintes que nous recevons sont de plus en plus nombreuses et complexes.</w:t>
      </w:r>
    </w:p>
    <w:p w:rsidR="00502EA0" w:rsidRPr="00BB5898" w:rsidRDefault="004B7453" w:rsidP="00C176DB">
      <w:pPr>
        <w:spacing w:line="360" w:lineRule="auto"/>
        <w:jc w:val="both"/>
        <w:rPr>
          <w:rFonts w:cstheme="minorHAnsi"/>
          <w:sz w:val="32"/>
          <w:szCs w:val="32"/>
        </w:rPr>
      </w:pPr>
      <w:r w:rsidRPr="00BB5898">
        <w:rPr>
          <w:rFonts w:cstheme="minorHAnsi"/>
          <w:sz w:val="32"/>
          <w:szCs w:val="32"/>
        </w:rPr>
        <w:t>Bref, il faut reconnaître un plus large pouvoir discrétionnaire au Commissaire</w:t>
      </w:r>
      <w:r w:rsidR="0021226C" w:rsidRPr="00BB5898">
        <w:rPr>
          <w:rFonts w:cstheme="minorHAnsi"/>
          <w:sz w:val="32"/>
          <w:szCs w:val="32"/>
        </w:rPr>
        <w:t xml:space="preserve"> </w:t>
      </w:r>
      <w:r w:rsidRPr="00BB5898">
        <w:rPr>
          <w:rFonts w:cstheme="minorHAnsi"/>
          <w:sz w:val="32"/>
          <w:szCs w:val="32"/>
        </w:rPr>
        <w:t>dans la décision de citer ou non un policier devant le Comité, à l’image des</w:t>
      </w:r>
      <w:r w:rsidR="00111BA1" w:rsidRPr="00BB5898">
        <w:rPr>
          <w:rFonts w:cstheme="minorHAnsi"/>
          <w:sz w:val="32"/>
          <w:szCs w:val="32"/>
        </w:rPr>
        <w:t xml:space="preserve"> autres poursuivants de notre système judiciaire. De cette façon</w:t>
      </w:r>
      <w:r w:rsidR="003A70DB">
        <w:rPr>
          <w:rFonts w:cstheme="minorHAnsi"/>
          <w:sz w:val="32"/>
          <w:szCs w:val="32"/>
        </w:rPr>
        <w:t>,</w:t>
      </w:r>
      <w:r w:rsidR="00111BA1" w:rsidRPr="00BB5898">
        <w:rPr>
          <w:rFonts w:cstheme="minorHAnsi"/>
          <w:sz w:val="32"/>
          <w:szCs w:val="32"/>
        </w:rPr>
        <w:t xml:space="preserve"> des gains d’efficience réels et importants seraient obtenus. Les dossiers ayant un véritable potentiel de citation pourraient être analysés plus rapidement et faire l’objet d’une citation devant le Comité dans des délais beaucoup plus courts. Cet état de fait bénéficierait tant à la partie plaig</w:t>
      </w:r>
      <w:r w:rsidR="003A70DB">
        <w:rPr>
          <w:rFonts w:cstheme="minorHAnsi"/>
          <w:sz w:val="32"/>
          <w:szCs w:val="32"/>
        </w:rPr>
        <w:t>nante qu’à la partie policière.</w:t>
      </w:r>
    </w:p>
    <w:p w:rsidR="00B275B5" w:rsidRPr="00BB5898" w:rsidRDefault="008D6063" w:rsidP="00C176DB">
      <w:pPr>
        <w:spacing w:line="360" w:lineRule="auto"/>
        <w:jc w:val="both"/>
        <w:rPr>
          <w:rFonts w:cstheme="minorHAnsi"/>
          <w:sz w:val="32"/>
          <w:szCs w:val="32"/>
        </w:rPr>
      </w:pPr>
      <w:r w:rsidRPr="00BB5898">
        <w:rPr>
          <w:rFonts w:cstheme="minorHAnsi"/>
          <w:sz w:val="32"/>
          <w:szCs w:val="32"/>
        </w:rPr>
        <w:t>Je veux maintenant discuter d’un autre</w:t>
      </w:r>
      <w:r w:rsidR="00292C43" w:rsidRPr="00BB5898">
        <w:rPr>
          <w:rFonts w:cstheme="minorHAnsi"/>
          <w:sz w:val="32"/>
          <w:szCs w:val="32"/>
        </w:rPr>
        <w:t xml:space="preserve"> enjeu, </w:t>
      </w:r>
      <w:r w:rsidRPr="00BB5898">
        <w:rPr>
          <w:rFonts w:cstheme="minorHAnsi"/>
          <w:sz w:val="32"/>
          <w:szCs w:val="32"/>
        </w:rPr>
        <w:t xml:space="preserve">celui des plaignants tiers. </w:t>
      </w:r>
      <w:r w:rsidR="00B275B5" w:rsidRPr="00BB5898">
        <w:rPr>
          <w:rFonts w:cstheme="minorHAnsi"/>
          <w:sz w:val="32"/>
          <w:szCs w:val="32"/>
        </w:rPr>
        <w:t>Selon la Loi sur la police, toute personne peut s’adresser au Commissaire afin de formuler une plainte relative à la conduite d’un policier. Cette personne n’a pas à être directement impliquée dans l’intervention policière, ni faire la preuve d’un intérêt particulier. Avec le développement des médias sociaux et la multiplication des vidéos d’interventions policières diffusées</w:t>
      </w:r>
      <w:r w:rsidR="006B3F66" w:rsidRPr="00BB5898">
        <w:rPr>
          <w:rFonts w:cstheme="minorHAnsi"/>
          <w:sz w:val="32"/>
          <w:szCs w:val="32"/>
        </w:rPr>
        <w:t xml:space="preserve"> sur Internet</w:t>
      </w:r>
      <w:r w:rsidR="00B275B5" w:rsidRPr="00BB5898">
        <w:rPr>
          <w:rFonts w:cstheme="minorHAnsi"/>
          <w:sz w:val="32"/>
          <w:szCs w:val="32"/>
        </w:rPr>
        <w:t xml:space="preserve">, on se retrouve </w:t>
      </w:r>
      <w:r w:rsidR="000057C4" w:rsidRPr="00BB5898">
        <w:rPr>
          <w:rFonts w:cstheme="minorHAnsi"/>
          <w:sz w:val="32"/>
          <w:szCs w:val="32"/>
        </w:rPr>
        <w:t xml:space="preserve">ainsi </w:t>
      </w:r>
      <w:r w:rsidR="00B275B5" w:rsidRPr="00BB5898">
        <w:rPr>
          <w:rFonts w:cstheme="minorHAnsi"/>
          <w:sz w:val="32"/>
          <w:szCs w:val="32"/>
        </w:rPr>
        <w:t xml:space="preserve">avec </w:t>
      </w:r>
      <w:r w:rsidR="006B3F66" w:rsidRPr="00BB5898">
        <w:rPr>
          <w:rFonts w:cstheme="minorHAnsi"/>
          <w:sz w:val="32"/>
          <w:szCs w:val="32"/>
        </w:rPr>
        <w:t>plusieurs plaintes qui visent une</w:t>
      </w:r>
      <w:r w:rsidR="00B275B5" w:rsidRPr="00BB5898">
        <w:rPr>
          <w:rFonts w:cstheme="minorHAnsi"/>
          <w:sz w:val="32"/>
          <w:szCs w:val="32"/>
        </w:rPr>
        <w:t xml:space="preserve"> même intervention policière. Cela génère des difficultés administratives et opérationnelles importantes pour gérer ces plaintes.</w:t>
      </w:r>
    </w:p>
    <w:p w:rsidR="00B275B5" w:rsidRPr="00BB5898" w:rsidRDefault="003050DA" w:rsidP="00C176DB">
      <w:pPr>
        <w:spacing w:line="360" w:lineRule="auto"/>
        <w:jc w:val="both"/>
        <w:rPr>
          <w:rFonts w:cstheme="minorHAnsi"/>
          <w:sz w:val="32"/>
          <w:szCs w:val="32"/>
        </w:rPr>
      </w:pPr>
      <w:r>
        <w:rPr>
          <w:rFonts w:cstheme="minorHAnsi"/>
          <w:sz w:val="32"/>
          <w:szCs w:val="32"/>
        </w:rPr>
        <w:t>J</w:t>
      </w:r>
      <w:r w:rsidR="00B275B5" w:rsidRPr="00BB5898">
        <w:rPr>
          <w:rFonts w:cstheme="minorHAnsi"/>
          <w:sz w:val="32"/>
          <w:szCs w:val="32"/>
        </w:rPr>
        <w:t xml:space="preserve">e tiens à rappeler que bien que les plaintes provenant de plaignants tiers représentent une petite partie du total des plaintes reçues, elles sont souvent loin d’être frivoles ou dénuées de valeur. Au contraire, actuellement, </w:t>
      </w:r>
      <w:r w:rsidR="00B275B5" w:rsidRPr="00BB5898">
        <w:rPr>
          <w:rFonts w:cstheme="minorHAnsi"/>
          <w:b/>
          <w:sz w:val="32"/>
          <w:szCs w:val="32"/>
        </w:rPr>
        <w:t>parmi l’ensemble des enquêtes q</w:t>
      </w:r>
      <w:r w:rsidR="00292C43" w:rsidRPr="00BB5898">
        <w:rPr>
          <w:rFonts w:cstheme="minorHAnsi"/>
          <w:b/>
          <w:sz w:val="32"/>
          <w:szCs w:val="32"/>
        </w:rPr>
        <w:t xml:space="preserve">ue nous menons, </w:t>
      </w:r>
      <w:r w:rsidR="00F96234">
        <w:rPr>
          <w:rFonts w:cstheme="minorHAnsi"/>
          <w:b/>
          <w:sz w:val="32"/>
          <w:szCs w:val="32"/>
        </w:rPr>
        <w:t>42 </w:t>
      </w:r>
      <w:r w:rsidR="00292C43" w:rsidRPr="00BB5898">
        <w:rPr>
          <w:rFonts w:cstheme="minorHAnsi"/>
          <w:b/>
          <w:sz w:val="32"/>
          <w:szCs w:val="32"/>
        </w:rPr>
        <w:t>% de ces plaintes</w:t>
      </w:r>
      <w:r w:rsidR="00B275B5" w:rsidRPr="00BB5898">
        <w:rPr>
          <w:rFonts w:cstheme="minorHAnsi"/>
          <w:b/>
          <w:sz w:val="32"/>
          <w:szCs w:val="32"/>
        </w:rPr>
        <w:t xml:space="preserve"> ont été déposés par des plaignants tiers</w:t>
      </w:r>
      <w:r w:rsidR="00B275B5" w:rsidRPr="00BB5898">
        <w:rPr>
          <w:rFonts w:cstheme="minorHAnsi"/>
          <w:sz w:val="32"/>
          <w:szCs w:val="32"/>
        </w:rPr>
        <w:t>.</w:t>
      </w:r>
      <w:r w:rsidR="00783502" w:rsidRPr="00BB5898">
        <w:rPr>
          <w:rFonts w:cstheme="minorHAnsi"/>
          <w:sz w:val="32"/>
          <w:szCs w:val="32"/>
        </w:rPr>
        <w:t xml:space="preserve"> </w:t>
      </w:r>
      <w:r w:rsidR="00B275B5" w:rsidRPr="00BB5898">
        <w:rPr>
          <w:rFonts w:cstheme="minorHAnsi"/>
          <w:sz w:val="32"/>
          <w:szCs w:val="32"/>
        </w:rPr>
        <w:t>Je rappell</w:t>
      </w:r>
      <w:r>
        <w:rPr>
          <w:rFonts w:cstheme="minorHAnsi"/>
          <w:sz w:val="32"/>
          <w:szCs w:val="32"/>
        </w:rPr>
        <w:t xml:space="preserve">e que l’enquête </w:t>
      </w:r>
      <w:r w:rsidR="00B275B5" w:rsidRPr="00BB5898">
        <w:rPr>
          <w:rFonts w:cstheme="minorHAnsi"/>
          <w:sz w:val="32"/>
          <w:szCs w:val="32"/>
        </w:rPr>
        <w:t xml:space="preserve">est réservée aux situations d’allégations les plus </w:t>
      </w:r>
      <w:r w:rsidR="00F96234">
        <w:rPr>
          <w:rFonts w:cstheme="minorHAnsi"/>
          <w:sz w:val="32"/>
          <w:szCs w:val="32"/>
        </w:rPr>
        <w:t>graves</w:t>
      </w:r>
      <w:r w:rsidR="00B275B5" w:rsidRPr="00BB5898">
        <w:rPr>
          <w:rFonts w:cstheme="minorHAnsi"/>
          <w:sz w:val="32"/>
          <w:szCs w:val="32"/>
        </w:rPr>
        <w:t xml:space="preserve"> et que c’est </w:t>
      </w:r>
      <w:r w:rsidR="00F96234">
        <w:rPr>
          <w:rFonts w:cstheme="minorHAnsi"/>
          <w:sz w:val="32"/>
          <w:szCs w:val="32"/>
        </w:rPr>
        <w:t>dans</w:t>
      </w:r>
      <w:r w:rsidR="00B275B5" w:rsidRPr="00BB5898">
        <w:rPr>
          <w:rFonts w:cstheme="minorHAnsi"/>
          <w:sz w:val="32"/>
          <w:szCs w:val="32"/>
        </w:rPr>
        <w:t xml:space="preserve"> ce bassin qu’on retrouvera les dossiers qui seront présentés en citation devant le Comité de déontologie policière.</w:t>
      </w:r>
    </w:p>
    <w:p w:rsidR="009A720D" w:rsidRPr="00BB5898" w:rsidRDefault="00B836EF" w:rsidP="00C176DB">
      <w:pPr>
        <w:spacing w:line="360" w:lineRule="auto"/>
        <w:jc w:val="both"/>
        <w:rPr>
          <w:rFonts w:cstheme="minorHAnsi"/>
          <w:sz w:val="32"/>
          <w:szCs w:val="32"/>
        </w:rPr>
      </w:pPr>
      <w:r w:rsidRPr="00BB5898">
        <w:rPr>
          <w:rFonts w:cstheme="minorHAnsi"/>
          <w:sz w:val="32"/>
          <w:szCs w:val="32"/>
        </w:rPr>
        <w:t>C</w:t>
      </w:r>
      <w:r w:rsidR="009A720D" w:rsidRPr="00BB5898">
        <w:rPr>
          <w:rFonts w:cstheme="minorHAnsi"/>
          <w:sz w:val="32"/>
          <w:szCs w:val="32"/>
        </w:rPr>
        <w:t xml:space="preserve">omme le Commissaire n’a pas le pouvoir d’intervenir de sa propre initiative, </w:t>
      </w:r>
      <w:r w:rsidRPr="00BB5898">
        <w:rPr>
          <w:rFonts w:cstheme="minorHAnsi"/>
          <w:sz w:val="32"/>
          <w:szCs w:val="32"/>
        </w:rPr>
        <w:t xml:space="preserve">il faut donc conclure que </w:t>
      </w:r>
      <w:r w:rsidR="009A720D" w:rsidRPr="00BB5898">
        <w:rPr>
          <w:rFonts w:cstheme="minorHAnsi"/>
          <w:sz w:val="32"/>
          <w:szCs w:val="32"/>
        </w:rPr>
        <w:t xml:space="preserve">c’est souvent le dépôt d’une plainte par un plaignant tiers qui </w:t>
      </w:r>
      <w:r w:rsidR="00747152" w:rsidRPr="00BB5898">
        <w:rPr>
          <w:rFonts w:cstheme="minorHAnsi"/>
          <w:sz w:val="32"/>
          <w:szCs w:val="32"/>
        </w:rPr>
        <w:t xml:space="preserve">va nous permettre </w:t>
      </w:r>
      <w:r w:rsidR="009A720D" w:rsidRPr="00BB5898">
        <w:rPr>
          <w:rFonts w:cstheme="minorHAnsi"/>
          <w:sz w:val="32"/>
          <w:szCs w:val="32"/>
        </w:rPr>
        <w:t>d’examiner des situations comportant des allégations sérieuses de manquements déontologiques graves. Dans un système qui vise à assurer la</w:t>
      </w:r>
      <w:r w:rsidR="003050DA">
        <w:rPr>
          <w:rFonts w:cstheme="minorHAnsi"/>
          <w:sz w:val="32"/>
          <w:szCs w:val="32"/>
        </w:rPr>
        <w:t xml:space="preserve"> protection du public, il est</w:t>
      </w:r>
      <w:r w:rsidR="009A720D" w:rsidRPr="00BB5898">
        <w:rPr>
          <w:rFonts w:cstheme="minorHAnsi"/>
          <w:sz w:val="32"/>
          <w:szCs w:val="32"/>
        </w:rPr>
        <w:t xml:space="preserve"> primordial de maintenir la possibilité, pour un citoyen, de dénoncer une situation qu’il considère comme problématique. Cependant, les modalités pour ce faire devraient être revues.</w:t>
      </w:r>
    </w:p>
    <w:p w:rsidR="007F3233" w:rsidRPr="00BB5898" w:rsidRDefault="00EB433A" w:rsidP="00C176DB">
      <w:pPr>
        <w:spacing w:line="360" w:lineRule="auto"/>
        <w:jc w:val="both"/>
        <w:rPr>
          <w:rFonts w:cstheme="minorHAnsi"/>
          <w:sz w:val="32"/>
          <w:szCs w:val="32"/>
        </w:rPr>
      </w:pPr>
      <w:r w:rsidRPr="00BB5898">
        <w:rPr>
          <w:rFonts w:cstheme="minorHAnsi"/>
          <w:sz w:val="32"/>
          <w:szCs w:val="32"/>
        </w:rPr>
        <w:t>Je suggère</w:t>
      </w:r>
      <w:r w:rsidR="009A720D" w:rsidRPr="00BB5898">
        <w:rPr>
          <w:rFonts w:cstheme="minorHAnsi"/>
          <w:sz w:val="32"/>
          <w:szCs w:val="32"/>
        </w:rPr>
        <w:t xml:space="preserve"> de créer une distinction entre le plaignant tiers et celui qui est personnellement impliqué dans une intervention policière. Seul ce dernier devrait conserver le statut de plaignant et seul ce dernier se verrait offrir la conciliation. </w:t>
      </w:r>
      <w:r w:rsidR="003133A6" w:rsidRPr="00BB5898">
        <w:rPr>
          <w:rFonts w:cstheme="minorHAnsi"/>
          <w:sz w:val="32"/>
          <w:szCs w:val="32"/>
        </w:rPr>
        <w:t>L</w:t>
      </w:r>
      <w:r w:rsidR="007F3233" w:rsidRPr="00BB5898">
        <w:rPr>
          <w:rFonts w:cstheme="minorHAnsi"/>
          <w:sz w:val="32"/>
          <w:szCs w:val="32"/>
        </w:rPr>
        <w:t>e tiers déposerait non pas une plainte, mais un signalement.</w:t>
      </w:r>
      <w:r w:rsidR="000057C4" w:rsidRPr="00BB5898">
        <w:rPr>
          <w:rFonts w:cstheme="minorHAnsi"/>
          <w:sz w:val="32"/>
          <w:szCs w:val="32"/>
        </w:rPr>
        <w:t xml:space="preserve"> Le Commissaire recevrait </w:t>
      </w:r>
      <w:r w:rsidR="007F3233" w:rsidRPr="00BB5898">
        <w:rPr>
          <w:rFonts w:cstheme="minorHAnsi"/>
          <w:sz w:val="32"/>
          <w:szCs w:val="32"/>
        </w:rPr>
        <w:t>le signalement, procéderait à des vérifications préliminaires et pourrait décider de faire enquête dans les cas où il l’estime approprié. Le signalant ne faisant qu’attirer l’attention du Commissaire sur une situation, sans avoir d’intérêt direct et personnel dans l’événement, le Commissaire ne devrait pas avoir l’obligation de motiver ses décisions issues d’un signalement de façon aussi détaillée que pour une plainte.</w:t>
      </w:r>
    </w:p>
    <w:p w:rsidR="003133A6" w:rsidRPr="00414A5B" w:rsidRDefault="00A825F7" w:rsidP="00C176DB">
      <w:pPr>
        <w:spacing w:line="360" w:lineRule="auto"/>
        <w:jc w:val="both"/>
      </w:pPr>
      <w:r w:rsidRPr="00BB5898">
        <w:rPr>
          <w:rFonts w:cstheme="minorHAnsi"/>
          <w:sz w:val="32"/>
          <w:szCs w:val="32"/>
        </w:rPr>
        <w:t>Il faut donc</w:t>
      </w:r>
      <w:r w:rsidR="007F3233" w:rsidRPr="00BB5898">
        <w:rPr>
          <w:rFonts w:cstheme="minorHAnsi"/>
          <w:sz w:val="32"/>
          <w:szCs w:val="32"/>
        </w:rPr>
        <w:t xml:space="preserve"> modifier </w:t>
      </w:r>
      <w:r w:rsidR="00292C43" w:rsidRPr="00BB5898">
        <w:rPr>
          <w:rFonts w:cstheme="minorHAnsi"/>
          <w:sz w:val="32"/>
          <w:szCs w:val="32"/>
        </w:rPr>
        <w:t xml:space="preserve">la Loi sur la police </w:t>
      </w:r>
      <w:r w:rsidRPr="00BB5898">
        <w:rPr>
          <w:rFonts w:cstheme="minorHAnsi"/>
          <w:sz w:val="32"/>
          <w:szCs w:val="32"/>
        </w:rPr>
        <w:t>pour</w:t>
      </w:r>
      <w:r w:rsidR="007F3233" w:rsidRPr="00BB5898">
        <w:rPr>
          <w:rFonts w:cstheme="minorHAnsi"/>
          <w:sz w:val="32"/>
          <w:szCs w:val="32"/>
        </w:rPr>
        <w:t xml:space="preserve"> </w:t>
      </w:r>
      <w:r w:rsidR="007F3233" w:rsidRPr="00BB5898">
        <w:rPr>
          <w:rFonts w:cstheme="minorHAnsi"/>
          <w:b/>
          <w:sz w:val="32"/>
          <w:szCs w:val="32"/>
        </w:rPr>
        <w:t>permettre au Commissaire d’intervenir de sa propre initiative sur toute intervention policière soumise à sa compétence</w:t>
      </w:r>
      <w:r w:rsidR="003050DA">
        <w:rPr>
          <w:rFonts w:cstheme="minorHAnsi"/>
          <w:sz w:val="32"/>
          <w:szCs w:val="32"/>
        </w:rPr>
        <w:t>. Notre</w:t>
      </w:r>
      <w:r w:rsidR="007F3233" w:rsidRPr="00BB5898">
        <w:rPr>
          <w:rFonts w:cstheme="minorHAnsi"/>
          <w:sz w:val="32"/>
          <w:szCs w:val="32"/>
        </w:rPr>
        <w:t xml:space="preserve"> rôle de protection du public serait ains</w:t>
      </w:r>
      <w:r w:rsidRPr="00BB5898">
        <w:rPr>
          <w:rFonts w:cstheme="minorHAnsi"/>
          <w:sz w:val="32"/>
          <w:szCs w:val="32"/>
        </w:rPr>
        <w:t>i mieux servi. D</w:t>
      </w:r>
      <w:r w:rsidR="007F3233" w:rsidRPr="00BB5898">
        <w:rPr>
          <w:rFonts w:cstheme="minorHAnsi"/>
          <w:sz w:val="32"/>
          <w:szCs w:val="32"/>
        </w:rPr>
        <w:t xml:space="preserve">’autres organismes qui exercent un rôle analogue </w:t>
      </w:r>
      <w:r w:rsidR="003050DA">
        <w:rPr>
          <w:rFonts w:cstheme="minorHAnsi"/>
          <w:sz w:val="32"/>
          <w:szCs w:val="32"/>
        </w:rPr>
        <w:t>de protection du public possèdent déjà ce pouvoir</w:t>
      </w:r>
      <w:r w:rsidR="007F3233" w:rsidRPr="00BB5898">
        <w:rPr>
          <w:rFonts w:cstheme="minorHAnsi"/>
          <w:sz w:val="32"/>
          <w:szCs w:val="32"/>
        </w:rPr>
        <w:t>. Je parle ici du Protecteur du citoyen et de la Commission des droits de la personne et des droits de la jeunesse. Il n’y a aucune raison pour que le Commissaire à la d</w:t>
      </w:r>
      <w:r w:rsidRPr="00BB5898">
        <w:rPr>
          <w:rFonts w:cstheme="minorHAnsi"/>
          <w:sz w:val="32"/>
          <w:szCs w:val="32"/>
        </w:rPr>
        <w:t xml:space="preserve">éontologie policière soit </w:t>
      </w:r>
      <w:r w:rsidR="007F3233" w:rsidRPr="00BB5898">
        <w:rPr>
          <w:rFonts w:cstheme="minorHAnsi"/>
          <w:sz w:val="32"/>
          <w:szCs w:val="32"/>
        </w:rPr>
        <w:t>limité dans son action.</w:t>
      </w:r>
    </w:p>
    <w:p w:rsidR="00414A5B" w:rsidRDefault="00292C43" w:rsidP="00C176DB">
      <w:pPr>
        <w:spacing w:line="360" w:lineRule="auto"/>
        <w:jc w:val="both"/>
        <w:rPr>
          <w:rFonts w:cstheme="minorHAnsi"/>
          <w:sz w:val="32"/>
          <w:szCs w:val="32"/>
        </w:rPr>
      </w:pPr>
      <w:r w:rsidRPr="00BB5898">
        <w:rPr>
          <w:rFonts w:cstheme="minorHAnsi"/>
          <w:sz w:val="32"/>
          <w:szCs w:val="32"/>
        </w:rPr>
        <w:t>Je souhaite</w:t>
      </w:r>
      <w:r w:rsidR="007F3233" w:rsidRPr="00BB5898">
        <w:rPr>
          <w:rFonts w:cstheme="minorHAnsi"/>
          <w:sz w:val="32"/>
          <w:szCs w:val="32"/>
        </w:rPr>
        <w:t xml:space="preserve"> aborder brièvement le régime de sanct</w:t>
      </w:r>
      <w:r w:rsidR="000A6CD2">
        <w:rPr>
          <w:rFonts w:cstheme="minorHAnsi"/>
          <w:sz w:val="32"/>
          <w:szCs w:val="32"/>
        </w:rPr>
        <w:t>ion.</w:t>
      </w:r>
      <w:r w:rsidR="003F0D4E" w:rsidRPr="00BB5898">
        <w:rPr>
          <w:rFonts w:cstheme="minorHAnsi"/>
          <w:sz w:val="32"/>
          <w:szCs w:val="32"/>
        </w:rPr>
        <w:t xml:space="preserve"> Il s’agit de l’ultime étape, une fois qu’un manquement déontologique a été établi devant le Comité</w:t>
      </w:r>
      <w:r w:rsidR="00F27B72" w:rsidRPr="00BB5898">
        <w:rPr>
          <w:rFonts w:cstheme="minorHAnsi"/>
          <w:sz w:val="32"/>
          <w:szCs w:val="32"/>
        </w:rPr>
        <w:t xml:space="preserve">. En imposant une sanction à un agent de la paix, le Comité </w:t>
      </w:r>
      <w:r w:rsidR="003F0D4E" w:rsidRPr="00BB5898">
        <w:rPr>
          <w:rFonts w:cstheme="minorHAnsi"/>
          <w:sz w:val="32"/>
          <w:szCs w:val="32"/>
        </w:rPr>
        <w:t>vise, entre autres, à renforcer</w:t>
      </w:r>
      <w:r w:rsidR="00F27B72" w:rsidRPr="00BB5898">
        <w:rPr>
          <w:rFonts w:cstheme="minorHAnsi"/>
          <w:sz w:val="32"/>
          <w:szCs w:val="32"/>
        </w:rPr>
        <w:t xml:space="preserve"> le lien de confian</w:t>
      </w:r>
      <w:r w:rsidR="003F0D4E" w:rsidRPr="00BB5898">
        <w:rPr>
          <w:rFonts w:cstheme="minorHAnsi"/>
          <w:sz w:val="32"/>
          <w:szCs w:val="32"/>
        </w:rPr>
        <w:t xml:space="preserve">ce </w:t>
      </w:r>
      <w:r w:rsidR="00D825C6" w:rsidRPr="00BB5898">
        <w:rPr>
          <w:rFonts w:cstheme="minorHAnsi"/>
          <w:sz w:val="32"/>
          <w:szCs w:val="32"/>
        </w:rPr>
        <w:t>envers les policiers,</w:t>
      </w:r>
      <w:r w:rsidR="003F0D4E" w:rsidRPr="00BB5898">
        <w:rPr>
          <w:rFonts w:cstheme="minorHAnsi"/>
          <w:sz w:val="32"/>
          <w:szCs w:val="32"/>
        </w:rPr>
        <w:t xml:space="preserve"> qui a pu être </w:t>
      </w:r>
      <w:r w:rsidR="00F96234">
        <w:rPr>
          <w:rFonts w:cstheme="minorHAnsi"/>
          <w:sz w:val="32"/>
          <w:szCs w:val="32"/>
        </w:rPr>
        <w:t>perturbé</w:t>
      </w:r>
      <w:r w:rsidR="003F0D4E" w:rsidRPr="00BB5898">
        <w:rPr>
          <w:rFonts w:cstheme="minorHAnsi"/>
          <w:sz w:val="32"/>
          <w:szCs w:val="32"/>
        </w:rPr>
        <w:t xml:space="preserve"> par </w:t>
      </w:r>
      <w:r w:rsidR="00F27B72" w:rsidRPr="00BB5898">
        <w:rPr>
          <w:rFonts w:cstheme="minorHAnsi"/>
          <w:sz w:val="32"/>
          <w:szCs w:val="32"/>
        </w:rPr>
        <w:t>une intervention problématique.</w:t>
      </w:r>
      <w:r w:rsidR="009D3D5F" w:rsidRPr="00BB5898">
        <w:rPr>
          <w:rFonts w:cstheme="minorHAnsi"/>
          <w:sz w:val="32"/>
          <w:szCs w:val="32"/>
        </w:rPr>
        <w:t xml:space="preserve"> </w:t>
      </w:r>
      <w:r w:rsidR="00D825C6" w:rsidRPr="00BB5898">
        <w:rPr>
          <w:rFonts w:cstheme="minorHAnsi"/>
          <w:sz w:val="32"/>
          <w:szCs w:val="32"/>
        </w:rPr>
        <w:t>C</w:t>
      </w:r>
      <w:r w:rsidR="00302F64" w:rsidRPr="00BB5898">
        <w:rPr>
          <w:rFonts w:cstheme="minorHAnsi"/>
          <w:sz w:val="32"/>
          <w:szCs w:val="32"/>
        </w:rPr>
        <w:t>et aspect primordial du régime déontologiqu</w:t>
      </w:r>
      <w:r w:rsidR="00D825C6" w:rsidRPr="00BB5898">
        <w:rPr>
          <w:rFonts w:cstheme="minorHAnsi"/>
          <w:sz w:val="32"/>
          <w:szCs w:val="32"/>
        </w:rPr>
        <w:t xml:space="preserve">e n’a pas été revu depuis plus de 30 ans, </w:t>
      </w:r>
      <w:r w:rsidR="00302F64" w:rsidRPr="00BB5898">
        <w:rPr>
          <w:rFonts w:cstheme="minorHAnsi"/>
          <w:sz w:val="32"/>
          <w:szCs w:val="32"/>
        </w:rPr>
        <w:t>alors que le contexte so</w:t>
      </w:r>
      <w:r w:rsidR="00414A5B">
        <w:rPr>
          <w:rFonts w:cstheme="minorHAnsi"/>
          <w:sz w:val="32"/>
          <w:szCs w:val="32"/>
        </w:rPr>
        <w:t>cial, lui, a grandement évolué.</w:t>
      </w:r>
    </w:p>
    <w:p w:rsidR="00332EDA" w:rsidRPr="00BB5898" w:rsidRDefault="00E561A2" w:rsidP="00C176DB">
      <w:pPr>
        <w:spacing w:line="360" w:lineRule="auto"/>
        <w:jc w:val="both"/>
        <w:rPr>
          <w:rFonts w:cstheme="minorHAnsi"/>
          <w:sz w:val="32"/>
          <w:szCs w:val="32"/>
        </w:rPr>
      </w:pPr>
      <w:r w:rsidRPr="00BB5898">
        <w:rPr>
          <w:rFonts w:cstheme="minorHAnsi"/>
          <w:sz w:val="32"/>
          <w:szCs w:val="32"/>
        </w:rPr>
        <w:t xml:space="preserve">Les attentes du </w:t>
      </w:r>
      <w:r w:rsidR="00D825C6" w:rsidRPr="00BB5898">
        <w:rPr>
          <w:rFonts w:cstheme="minorHAnsi"/>
          <w:sz w:val="32"/>
          <w:szCs w:val="32"/>
        </w:rPr>
        <w:t xml:space="preserve">public </w:t>
      </w:r>
      <w:r w:rsidRPr="00BB5898">
        <w:rPr>
          <w:rFonts w:cstheme="minorHAnsi"/>
          <w:sz w:val="32"/>
          <w:szCs w:val="32"/>
        </w:rPr>
        <w:t>sont élevées. Il n’</w:t>
      </w:r>
      <w:r w:rsidR="00302F64" w:rsidRPr="00BB5898">
        <w:rPr>
          <w:rFonts w:cstheme="minorHAnsi"/>
          <w:sz w:val="32"/>
          <w:szCs w:val="32"/>
        </w:rPr>
        <w:t xml:space="preserve">est pas rare d’entendre des reproches à l’égard des sanctions prononcées </w:t>
      </w:r>
      <w:r w:rsidR="00F96234">
        <w:rPr>
          <w:rFonts w:cstheme="minorHAnsi"/>
          <w:sz w:val="32"/>
          <w:szCs w:val="32"/>
        </w:rPr>
        <w:t xml:space="preserve">voulant que </w:t>
      </w:r>
      <w:r w:rsidR="00302F64" w:rsidRPr="00BB5898">
        <w:rPr>
          <w:rFonts w:cstheme="minorHAnsi"/>
          <w:sz w:val="32"/>
          <w:szCs w:val="32"/>
        </w:rPr>
        <w:t xml:space="preserve">celles-ci ne </w:t>
      </w:r>
      <w:r w:rsidR="00F96234">
        <w:rPr>
          <w:rFonts w:cstheme="minorHAnsi"/>
          <w:sz w:val="32"/>
          <w:szCs w:val="32"/>
        </w:rPr>
        <w:t>soient</w:t>
      </w:r>
      <w:r w:rsidR="00302F64" w:rsidRPr="00BB5898">
        <w:rPr>
          <w:rFonts w:cstheme="minorHAnsi"/>
          <w:sz w:val="32"/>
          <w:szCs w:val="32"/>
        </w:rPr>
        <w:t xml:space="preserve"> pas assez sévères. </w:t>
      </w:r>
      <w:r w:rsidR="00D825C6" w:rsidRPr="00BB5898">
        <w:rPr>
          <w:rFonts w:cstheme="minorHAnsi"/>
          <w:sz w:val="32"/>
          <w:szCs w:val="32"/>
        </w:rPr>
        <w:t>On parle ici du volet punitif de la sanction.</w:t>
      </w:r>
      <w:r w:rsidR="002A300F" w:rsidRPr="00BB5898">
        <w:rPr>
          <w:rFonts w:cstheme="minorHAnsi"/>
          <w:sz w:val="32"/>
          <w:szCs w:val="32"/>
        </w:rPr>
        <w:t xml:space="preserve"> </w:t>
      </w:r>
      <w:r w:rsidR="00332EDA" w:rsidRPr="00BB5898">
        <w:rPr>
          <w:rFonts w:cstheme="minorHAnsi"/>
          <w:sz w:val="32"/>
          <w:szCs w:val="32"/>
        </w:rPr>
        <w:t>Cependant, aujourd’hui</w:t>
      </w:r>
      <w:r w:rsidR="00D825C6" w:rsidRPr="00BB5898">
        <w:rPr>
          <w:rFonts w:cstheme="minorHAnsi"/>
          <w:sz w:val="32"/>
          <w:szCs w:val="32"/>
        </w:rPr>
        <w:t>, je souhaite</w:t>
      </w:r>
      <w:r w:rsidR="00332EDA" w:rsidRPr="00BB5898">
        <w:rPr>
          <w:rFonts w:cstheme="minorHAnsi"/>
          <w:sz w:val="32"/>
          <w:szCs w:val="32"/>
        </w:rPr>
        <w:t xml:space="preserve"> attirer votre attention sur un </w:t>
      </w:r>
      <w:r w:rsidR="002A300F" w:rsidRPr="00BB5898">
        <w:rPr>
          <w:rFonts w:cstheme="minorHAnsi"/>
          <w:sz w:val="32"/>
          <w:szCs w:val="32"/>
        </w:rPr>
        <w:t xml:space="preserve">autre </w:t>
      </w:r>
      <w:r w:rsidR="00332EDA" w:rsidRPr="00BB5898">
        <w:rPr>
          <w:rFonts w:cstheme="minorHAnsi"/>
          <w:sz w:val="32"/>
          <w:szCs w:val="32"/>
        </w:rPr>
        <w:t>aspect de la sanction qui est souvent nég</w:t>
      </w:r>
      <w:r w:rsidR="00D825C6" w:rsidRPr="00BB5898">
        <w:rPr>
          <w:rFonts w:cstheme="minorHAnsi"/>
          <w:sz w:val="32"/>
          <w:szCs w:val="32"/>
        </w:rPr>
        <w:t>ligé, mais tout aussi important</w:t>
      </w:r>
      <w:r w:rsidR="002A300F" w:rsidRPr="00BB5898">
        <w:rPr>
          <w:rFonts w:cstheme="minorHAnsi"/>
          <w:sz w:val="32"/>
          <w:szCs w:val="32"/>
        </w:rPr>
        <w:t> : l’objectif de réparation</w:t>
      </w:r>
      <w:r w:rsidR="00414A5B">
        <w:rPr>
          <w:rFonts w:cstheme="minorHAnsi"/>
          <w:sz w:val="32"/>
          <w:szCs w:val="32"/>
        </w:rPr>
        <w:t>.</w:t>
      </w:r>
    </w:p>
    <w:p w:rsidR="00716084" w:rsidRPr="00BB5898" w:rsidRDefault="002A300F" w:rsidP="00C176DB">
      <w:pPr>
        <w:spacing w:line="360" w:lineRule="auto"/>
        <w:jc w:val="both"/>
        <w:rPr>
          <w:rFonts w:cstheme="minorHAnsi"/>
          <w:sz w:val="32"/>
          <w:szCs w:val="32"/>
        </w:rPr>
      </w:pPr>
      <w:r w:rsidRPr="00BB5898">
        <w:rPr>
          <w:rFonts w:cstheme="minorHAnsi"/>
          <w:sz w:val="32"/>
          <w:szCs w:val="32"/>
        </w:rPr>
        <w:t>La Loi actuelle couvre</w:t>
      </w:r>
      <w:r w:rsidR="00332EDA" w:rsidRPr="00BB5898">
        <w:rPr>
          <w:rFonts w:cstheme="minorHAnsi"/>
          <w:sz w:val="32"/>
          <w:szCs w:val="32"/>
        </w:rPr>
        <w:t xml:space="preserve"> le volet punitif de la sanction, </w:t>
      </w:r>
      <w:r w:rsidRPr="00BB5898">
        <w:rPr>
          <w:rFonts w:cstheme="minorHAnsi"/>
          <w:sz w:val="32"/>
          <w:szCs w:val="32"/>
        </w:rPr>
        <w:t xml:space="preserve">mais </w:t>
      </w:r>
      <w:r w:rsidR="00332EDA" w:rsidRPr="00BB5898">
        <w:rPr>
          <w:rFonts w:cstheme="minorHAnsi"/>
          <w:sz w:val="32"/>
          <w:szCs w:val="32"/>
        </w:rPr>
        <w:t xml:space="preserve">elle offre </w:t>
      </w:r>
      <w:r w:rsidR="00270B8B" w:rsidRPr="00BB5898">
        <w:rPr>
          <w:rFonts w:cstheme="minorHAnsi"/>
          <w:sz w:val="32"/>
          <w:szCs w:val="32"/>
        </w:rPr>
        <w:t xml:space="preserve">peu </w:t>
      </w:r>
      <w:r w:rsidRPr="00BB5898">
        <w:rPr>
          <w:rFonts w:cstheme="minorHAnsi"/>
          <w:sz w:val="32"/>
          <w:szCs w:val="32"/>
        </w:rPr>
        <w:t xml:space="preserve">d’outils visant </w:t>
      </w:r>
      <w:r w:rsidR="00332EDA" w:rsidRPr="00BB5898">
        <w:rPr>
          <w:rFonts w:cstheme="minorHAnsi"/>
          <w:sz w:val="32"/>
          <w:szCs w:val="32"/>
        </w:rPr>
        <w:t xml:space="preserve">à </w:t>
      </w:r>
      <w:r w:rsidRPr="00BB5898">
        <w:rPr>
          <w:rFonts w:cstheme="minorHAnsi"/>
          <w:sz w:val="32"/>
          <w:szCs w:val="32"/>
        </w:rPr>
        <w:t xml:space="preserve">favoriser </w:t>
      </w:r>
      <w:r w:rsidR="00332EDA" w:rsidRPr="00BB5898">
        <w:rPr>
          <w:rFonts w:cstheme="minorHAnsi"/>
          <w:sz w:val="32"/>
          <w:szCs w:val="32"/>
        </w:rPr>
        <w:t xml:space="preserve">l’introspection du </w:t>
      </w:r>
      <w:r w:rsidRPr="00BB5898">
        <w:rPr>
          <w:rFonts w:cstheme="minorHAnsi"/>
          <w:sz w:val="32"/>
          <w:szCs w:val="32"/>
        </w:rPr>
        <w:t xml:space="preserve">policier </w:t>
      </w:r>
      <w:r w:rsidR="00270B8B" w:rsidRPr="00BB5898">
        <w:rPr>
          <w:rFonts w:cstheme="minorHAnsi"/>
          <w:sz w:val="32"/>
          <w:szCs w:val="32"/>
        </w:rPr>
        <w:t xml:space="preserve">fautif </w:t>
      </w:r>
      <w:r w:rsidRPr="00BB5898">
        <w:rPr>
          <w:rFonts w:cstheme="minorHAnsi"/>
          <w:sz w:val="32"/>
          <w:szCs w:val="32"/>
        </w:rPr>
        <w:t>sur son travail</w:t>
      </w:r>
      <w:r w:rsidR="00332EDA" w:rsidRPr="00BB5898">
        <w:rPr>
          <w:rFonts w:cstheme="minorHAnsi"/>
          <w:sz w:val="32"/>
          <w:szCs w:val="32"/>
        </w:rPr>
        <w:t xml:space="preserve">. Pourtant, il s’agit </w:t>
      </w:r>
      <w:r w:rsidR="00270B8B" w:rsidRPr="00BB5898">
        <w:rPr>
          <w:rFonts w:cstheme="minorHAnsi"/>
          <w:sz w:val="32"/>
          <w:szCs w:val="32"/>
        </w:rPr>
        <w:t>d’un élément essentiel pour renforcer</w:t>
      </w:r>
      <w:r w:rsidR="00332EDA" w:rsidRPr="00BB5898">
        <w:rPr>
          <w:rFonts w:cstheme="minorHAnsi"/>
          <w:sz w:val="32"/>
          <w:szCs w:val="32"/>
        </w:rPr>
        <w:t xml:space="preserve"> la confiance du public </w:t>
      </w:r>
      <w:r w:rsidR="00270B8B" w:rsidRPr="00BB5898">
        <w:rPr>
          <w:rFonts w:cstheme="minorHAnsi"/>
          <w:sz w:val="32"/>
          <w:szCs w:val="32"/>
        </w:rPr>
        <w:t xml:space="preserve">en démontrant </w:t>
      </w:r>
      <w:r w:rsidR="00332EDA" w:rsidRPr="00BB5898">
        <w:rPr>
          <w:rFonts w:cstheme="minorHAnsi"/>
          <w:sz w:val="32"/>
          <w:szCs w:val="32"/>
        </w:rPr>
        <w:t>que les policiers peuvent apprendre de leurs erreurs et éviter de les reproduire lors de l</w:t>
      </w:r>
      <w:r w:rsidR="00414A5B">
        <w:rPr>
          <w:rFonts w:cstheme="minorHAnsi"/>
          <w:sz w:val="32"/>
          <w:szCs w:val="32"/>
        </w:rPr>
        <w:t>eurs prochaines interventions.</w:t>
      </w:r>
    </w:p>
    <w:p w:rsidR="00332EDA" w:rsidRPr="00BB5898" w:rsidRDefault="00F254BC" w:rsidP="00C176DB">
      <w:pPr>
        <w:spacing w:line="360" w:lineRule="auto"/>
        <w:jc w:val="both"/>
        <w:rPr>
          <w:rFonts w:cstheme="minorHAnsi"/>
          <w:sz w:val="32"/>
          <w:szCs w:val="32"/>
        </w:rPr>
      </w:pPr>
      <w:r>
        <w:rPr>
          <w:rFonts w:cstheme="minorHAnsi"/>
          <w:sz w:val="32"/>
          <w:szCs w:val="32"/>
        </w:rPr>
        <w:t>J</w:t>
      </w:r>
      <w:r w:rsidR="00332EDA" w:rsidRPr="00BB5898">
        <w:rPr>
          <w:rFonts w:cstheme="minorHAnsi"/>
          <w:sz w:val="32"/>
          <w:szCs w:val="32"/>
        </w:rPr>
        <w:t xml:space="preserve">e propose de s’inspirer d’autres régimes des provinces canadiennes et d’offrir au Comité la possibilité d’imposer des sanctions telles que l’ordre de participer à une consultation professionnelle ou à un programme de traitement, l’ordre de participer à une formation </w:t>
      </w:r>
      <w:r w:rsidR="008061F0" w:rsidRPr="00BB5898">
        <w:rPr>
          <w:rFonts w:cstheme="minorHAnsi"/>
          <w:sz w:val="32"/>
          <w:szCs w:val="32"/>
        </w:rPr>
        <w:t xml:space="preserve">spécifique (par exemple, sur la gestion de la colère) </w:t>
      </w:r>
      <w:r w:rsidR="00332EDA" w:rsidRPr="00BB5898">
        <w:rPr>
          <w:rFonts w:cstheme="minorHAnsi"/>
          <w:sz w:val="32"/>
          <w:szCs w:val="32"/>
        </w:rPr>
        <w:t>ou encore l’ordre de travailler sous supervision pour une période déterminée.</w:t>
      </w:r>
    </w:p>
    <w:p w:rsidR="00332EDA" w:rsidRPr="00BB5898" w:rsidRDefault="00270B8B" w:rsidP="00C176DB">
      <w:pPr>
        <w:spacing w:line="360" w:lineRule="auto"/>
        <w:jc w:val="both"/>
        <w:rPr>
          <w:rFonts w:cstheme="minorHAnsi"/>
          <w:sz w:val="32"/>
          <w:szCs w:val="32"/>
        </w:rPr>
      </w:pPr>
      <w:r w:rsidRPr="00BB5898">
        <w:rPr>
          <w:rFonts w:cstheme="minorHAnsi"/>
          <w:sz w:val="32"/>
          <w:szCs w:val="32"/>
        </w:rPr>
        <w:t>Dans le même esprit</w:t>
      </w:r>
      <w:r w:rsidR="0017009B" w:rsidRPr="00BB5898">
        <w:rPr>
          <w:rFonts w:cstheme="minorHAnsi"/>
          <w:sz w:val="32"/>
          <w:szCs w:val="32"/>
        </w:rPr>
        <w:t>, il faudrait</w:t>
      </w:r>
      <w:r w:rsidRPr="00BB5898">
        <w:rPr>
          <w:rFonts w:cstheme="minorHAnsi"/>
          <w:sz w:val="32"/>
          <w:szCs w:val="32"/>
        </w:rPr>
        <w:t xml:space="preserve"> prévoir la possibilité</w:t>
      </w:r>
      <w:r w:rsidR="0017009B" w:rsidRPr="00BB5898">
        <w:rPr>
          <w:rFonts w:cstheme="minorHAnsi"/>
          <w:sz w:val="32"/>
          <w:szCs w:val="32"/>
        </w:rPr>
        <w:t xml:space="preserve"> pour le Comité</w:t>
      </w:r>
      <w:r w:rsidRPr="00BB5898">
        <w:rPr>
          <w:rFonts w:cstheme="minorHAnsi"/>
          <w:sz w:val="32"/>
          <w:szCs w:val="32"/>
        </w:rPr>
        <w:t xml:space="preserve"> d’ordonner </w:t>
      </w:r>
      <w:r w:rsidR="008061F0" w:rsidRPr="00BB5898">
        <w:rPr>
          <w:rFonts w:cstheme="minorHAnsi"/>
          <w:sz w:val="32"/>
          <w:szCs w:val="32"/>
        </w:rPr>
        <w:t>des formes d’engagement communautaire</w:t>
      </w:r>
      <w:r w:rsidR="0037601D" w:rsidRPr="00BB5898">
        <w:rPr>
          <w:rFonts w:cstheme="minorHAnsi"/>
          <w:sz w:val="32"/>
          <w:szCs w:val="32"/>
        </w:rPr>
        <w:t xml:space="preserve">. </w:t>
      </w:r>
      <w:r w:rsidR="008061F0" w:rsidRPr="00BB5898">
        <w:rPr>
          <w:rFonts w:cstheme="minorHAnsi"/>
          <w:sz w:val="32"/>
          <w:szCs w:val="32"/>
        </w:rPr>
        <w:t xml:space="preserve">Cette sanction </w:t>
      </w:r>
      <w:r w:rsidR="0037601D" w:rsidRPr="00BB5898">
        <w:rPr>
          <w:rFonts w:cstheme="minorHAnsi"/>
          <w:sz w:val="32"/>
          <w:szCs w:val="32"/>
        </w:rPr>
        <w:t xml:space="preserve">serait </w:t>
      </w:r>
      <w:r w:rsidR="00480F6C">
        <w:rPr>
          <w:rFonts w:cstheme="minorHAnsi"/>
          <w:sz w:val="32"/>
          <w:szCs w:val="32"/>
        </w:rPr>
        <w:t>tout</w:t>
      </w:r>
      <w:r w:rsidR="0037601D" w:rsidRPr="00BB5898">
        <w:rPr>
          <w:rFonts w:cstheme="minorHAnsi"/>
          <w:sz w:val="32"/>
          <w:szCs w:val="32"/>
        </w:rPr>
        <w:t xml:space="preserve"> indiqué</w:t>
      </w:r>
      <w:r w:rsidR="008061F0" w:rsidRPr="00BB5898">
        <w:rPr>
          <w:rFonts w:cstheme="minorHAnsi"/>
          <w:sz w:val="32"/>
          <w:szCs w:val="32"/>
        </w:rPr>
        <w:t>e</w:t>
      </w:r>
      <w:r w:rsidR="0037601D" w:rsidRPr="00BB5898">
        <w:rPr>
          <w:rFonts w:cstheme="minorHAnsi"/>
          <w:sz w:val="32"/>
          <w:szCs w:val="32"/>
        </w:rPr>
        <w:t xml:space="preserve"> lorsque le policier pose des gestes qui choquent la perception du public</w:t>
      </w:r>
      <w:r w:rsidR="0017009B" w:rsidRPr="00BB5898">
        <w:rPr>
          <w:rFonts w:cstheme="minorHAnsi"/>
          <w:sz w:val="32"/>
          <w:szCs w:val="32"/>
        </w:rPr>
        <w:t>. U</w:t>
      </w:r>
      <w:r w:rsidR="0037601D" w:rsidRPr="00BB5898">
        <w:rPr>
          <w:rFonts w:cstheme="minorHAnsi"/>
          <w:sz w:val="32"/>
          <w:szCs w:val="32"/>
        </w:rPr>
        <w:t>n tel type de sanction serait e</w:t>
      </w:r>
      <w:r w:rsidR="0017009B" w:rsidRPr="00BB5898">
        <w:rPr>
          <w:rFonts w:cstheme="minorHAnsi"/>
          <w:sz w:val="32"/>
          <w:szCs w:val="32"/>
        </w:rPr>
        <w:t xml:space="preserve">xtrêmement pertinent </w:t>
      </w:r>
      <w:r w:rsidR="0037601D" w:rsidRPr="00BB5898">
        <w:rPr>
          <w:rFonts w:cstheme="minorHAnsi"/>
          <w:sz w:val="32"/>
          <w:szCs w:val="32"/>
        </w:rPr>
        <w:t xml:space="preserve">dans les dossiers de profilage </w:t>
      </w:r>
      <w:r w:rsidR="008061F0" w:rsidRPr="00BB5898">
        <w:rPr>
          <w:rFonts w:cstheme="minorHAnsi"/>
          <w:sz w:val="32"/>
          <w:szCs w:val="32"/>
        </w:rPr>
        <w:t xml:space="preserve">discriminatoire </w:t>
      </w:r>
      <w:r w:rsidR="0037601D" w:rsidRPr="00BB5898">
        <w:rPr>
          <w:rFonts w:cstheme="minorHAnsi"/>
          <w:sz w:val="32"/>
          <w:szCs w:val="32"/>
        </w:rPr>
        <w:t xml:space="preserve">où les conséquences de l’acte posé par le </w:t>
      </w:r>
      <w:r w:rsidR="0017009B" w:rsidRPr="00BB5898">
        <w:rPr>
          <w:rFonts w:cstheme="minorHAnsi"/>
          <w:sz w:val="32"/>
          <w:szCs w:val="32"/>
        </w:rPr>
        <w:t>policier vont au-delà de la personne</w:t>
      </w:r>
      <w:r w:rsidR="0037601D" w:rsidRPr="00BB5898">
        <w:rPr>
          <w:rFonts w:cstheme="minorHAnsi"/>
          <w:sz w:val="32"/>
          <w:szCs w:val="32"/>
        </w:rPr>
        <w:t xml:space="preserve"> impliqué</w:t>
      </w:r>
      <w:r w:rsidR="0017009B" w:rsidRPr="00BB5898">
        <w:rPr>
          <w:rFonts w:cstheme="minorHAnsi"/>
          <w:sz w:val="32"/>
          <w:szCs w:val="32"/>
        </w:rPr>
        <w:t>e</w:t>
      </w:r>
      <w:r w:rsidR="0037601D" w:rsidRPr="00BB5898">
        <w:rPr>
          <w:rFonts w:cstheme="minorHAnsi"/>
          <w:sz w:val="32"/>
          <w:szCs w:val="32"/>
        </w:rPr>
        <w:t xml:space="preserve"> et on</w:t>
      </w:r>
      <w:r w:rsidR="008061F0" w:rsidRPr="00BB5898">
        <w:rPr>
          <w:rFonts w:cstheme="minorHAnsi"/>
          <w:sz w:val="32"/>
          <w:szCs w:val="32"/>
        </w:rPr>
        <w:t>t un impact sur l’ensemble d’une</w:t>
      </w:r>
      <w:r w:rsidR="00414A5B">
        <w:rPr>
          <w:rFonts w:cstheme="minorHAnsi"/>
          <w:sz w:val="32"/>
          <w:szCs w:val="32"/>
        </w:rPr>
        <w:t xml:space="preserve"> communauté.</w:t>
      </w:r>
    </w:p>
    <w:p w:rsidR="00A32B70" w:rsidRPr="00BB5898" w:rsidRDefault="0017009B" w:rsidP="00A825F7">
      <w:pPr>
        <w:spacing w:line="360" w:lineRule="auto"/>
        <w:jc w:val="both"/>
        <w:rPr>
          <w:rFonts w:cstheme="minorHAnsi"/>
          <w:sz w:val="32"/>
          <w:szCs w:val="32"/>
        </w:rPr>
      </w:pPr>
      <w:r w:rsidRPr="00BB5898">
        <w:rPr>
          <w:rFonts w:cstheme="minorHAnsi"/>
          <w:sz w:val="32"/>
          <w:szCs w:val="32"/>
        </w:rPr>
        <w:t>J’ai plusieurs fois abordé la question du renforcement du lien de confiance entre la population et les policiers parce qu’elle est centrale. Je constate que le climat social actuel crée plusieurs tensions, qui encouragent le</w:t>
      </w:r>
      <w:r w:rsidR="001C423D" w:rsidRPr="00BB5898">
        <w:rPr>
          <w:rFonts w:cstheme="minorHAnsi"/>
          <w:sz w:val="32"/>
          <w:szCs w:val="32"/>
        </w:rPr>
        <w:t>s</w:t>
      </w:r>
      <w:r w:rsidRPr="00BB5898">
        <w:rPr>
          <w:rFonts w:cstheme="minorHAnsi"/>
          <w:sz w:val="32"/>
          <w:szCs w:val="32"/>
        </w:rPr>
        <w:t xml:space="preserve"> clivage</w:t>
      </w:r>
      <w:r w:rsidR="001C423D" w:rsidRPr="00BB5898">
        <w:rPr>
          <w:rFonts w:cstheme="minorHAnsi"/>
          <w:sz w:val="32"/>
          <w:szCs w:val="32"/>
        </w:rPr>
        <w:t>s</w:t>
      </w:r>
      <w:r w:rsidRPr="00BB5898">
        <w:rPr>
          <w:rFonts w:cstheme="minorHAnsi"/>
          <w:sz w:val="32"/>
          <w:szCs w:val="32"/>
        </w:rPr>
        <w:t xml:space="preserve">, plutôt </w:t>
      </w:r>
      <w:r w:rsidR="001C423D" w:rsidRPr="00BB5898">
        <w:rPr>
          <w:rFonts w:cstheme="minorHAnsi"/>
          <w:sz w:val="32"/>
          <w:szCs w:val="32"/>
        </w:rPr>
        <w:t>que le dialogue et l’échange</w:t>
      </w:r>
      <w:r w:rsidRPr="00BB5898">
        <w:rPr>
          <w:rFonts w:cstheme="minorHAnsi"/>
          <w:sz w:val="32"/>
          <w:szCs w:val="32"/>
        </w:rPr>
        <w:t>. Cette tendance est préjudiciable, tant pour les policiers que pour la population. Oui, le Commissaire doit agir avec détermination et efficacité, en enquête et devant le Comité de déontologie policière pour faire reconnaître et sanctionner les manquements déontologiques</w:t>
      </w:r>
      <w:r w:rsidR="00414A5B">
        <w:rPr>
          <w:rFonts w:cstheme="minorHAnsi"/>
          <w:sz w:val="32"/>
          <w:szCs w:val="32"/>
        </w:rPr>
        <w:t>,</w:t>
      </w:r>
      <w:r w:rsidR="00EF3BF6" w:rsidRPr="00BB5898">
        <w:rPr>
          <w:rFonts w:cstheme="minorHAnsi"/>
          <w:sz w:val="32"/>
          <w:szCs w:val="32"/>
        </w:rPr>
        <w:t xml:space="preserve"> </w:t>
      </w:r>
      <w:r w:rsidR="00414A5B">
        <w:rPr>
          <w:rFonts w:cstheme="minorHAnsi"/>
          <w:sz w:val="32"/>
          <w:szCs w:val="32"/>
        </w:rPr>
        <w:t>m</w:t>
      </w:r>
      <w:r w:rsidR="00EF3BF6" w:rsidRPr="00BB5898">
        <w:rPr>
          <w:rFonts w:cstheme="minorHAnsi"/>
          <w:sz w:val="32"/>
          <w:szCs w:val="32"/>
        </w:rPr>
        <w:t>ais il doit aussi</w:t>
      </w:r>
      <w:r w:rsidR="001C423D" w:rsidRPr="00BB5898">
        <w:rPr>
          <w:rFonts w:cstheme="minorHAnsi"/>
          <w:sz w:val="32"/>
          <w:szCs w:val="32"/>
        </w:rPr>
        <w:t xml:space="preserve"> favoriser le rapprochement entre les citoyens et les policiers, par le biais de</w:t>
      </w:r>
      <w:r w:rsidR="00A825F7" w:rsidRPr="00BB5898">
        <w:rPr>
          <w:rFonts w:cstheme="minorHAnsi"/>
          <w:sz w:val="32"/>
          <w:szCs w:val="32"/>
        </w:rPr>
        <w:t xml:space="preserve"> l’échange en conciliation et par des actions </w:t>
      </w:r>
      <w:r w:rsidR="001C423D" w:rsidRPr="00BB5898">
        <w:rPr>
          <w:rFonts w:cstheme="minorHAnsi"/>
          <w:sz w:val="32"/>
          <w:szCs w:val="32"/>
        </w:rPr>
        <w:t>en prévention, pour éviter des manquemen</w:t>
      </w:r>
      <w:r w:rsidR="00EF3BF6" w:rsidRPr="00BB5898">
        <w:rPr>
          <w:rFonts w:cstheme="minorHAnsi"/>
          <w:sz w:val="32"/>
          <w:szCs w:val="32"/>
        </w:rPr>
        <w:t xml:space="preserve">ts déontologiques potentiels et </w:t>
      </w:r>
      <w:r w:rsidR="001C423D" w:rsidRPr="00BB5898">
        <w:rPr>
          <w:rFonts w:cstheme="minorHAnsi"/>
          <w:sz w:val="32"/>
          <w:szCs w:val="32"/>
        </w:rPr>
        <w:t xml:space="preserve">des plaintes non </w:t>
      </w:r>
      <w:r w:rsidR="00A825F7" w:rsidRPr="00BB5898">
        <w:rPr>
          <w:rFonts w:cstheme="minorHAnsi"/>
          <w:sz w:val="32"/>
          <w:szCs w:val="32"/>
        </w:rPr>
        <w:t>fondées</w:t>
      </w:r>
      <w:r w:rsidR="001C423D" w:rsidRPr="00BB5898">
        <w:rPr>
          <w:rFonts w:cstheme="minorHAnsi"/>
          <w:sz w:val="32"/>
          <w:szCs w:val="32"/>
        </w:rPr>
        <w:t>.</w:t>
      </w:r>
    </w:p>
    <w:p w:rsidR="00C176DB" w:rsidRPr="00BB5898" w:rsidRDefault="001C423D" w:rsidP="00A825F7">
      <w:pPr>
        <w:spacing w:line="360" w:lineRule="auto"/>
        <w:jc w:val="both"/>
        <w:rPr>
          <w:rFonts w:cstheme="minorHAnsi"/>
          <w:sz w:val="32"/>
          <w:szCs w:val="32"/>
        </w:rPr>
      </w:pPr>
      <w:r w:rsidRPr="007B2F38">
        <w:rPr>
          <w:rFonts w:cstheme="minorHAnsi"/>
          <w:sz w:val="32"/>
          <w:szCs w:val="32"/>
        </w:rPr>
        <w:t>Je vous remercie de votre écoute.</w:t>
      </w:r>
    </w:p>
    <w:sectPr w:rsidR="00C176DB" w:rsidRPr="00BB589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34" w:rsidRDefault="00F96234" w:rsidP="00F96234">
      <w:pPr>
        <w:spacing w:after="0" w:line="240" w:lineRule="auto"/>
      </w:pPr>
      <w:r>
        <w:separator/>
      </w:r>
    </w:p>
  </w:endnote>
  <w:endnote w:type="continuationSeparator" w:id="0">
    <w:p w:rsidR="00F96234" w:rsidRDefault="00F96234" w:rsidP="00F9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34" w:rsidRDefault="00F96234" w:rsidP="00F96234">
      <w:pPr>
        <w:spacing w:after="0" w:line="240" w:lineRule="auto"/>
      </w:pPr>
      <w:r>
        <w:separator/>
      </w:r>
    </w:p>
  </w:footnote>
  <w:footnote w:type="continuationSeparator" w:id="0">
    <w:p w:rsidR="00F96234" w:rsidRDefault="00F96234" w:rsidP="00F96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12"/>
    <w:rsid w:val="000057C4"/>
    <w:rsid w:val="00054471"/>
    <w:rsid w:val="000A6CD2"/>
    <w:rsid w:val="00111BA1"/>
    <w:rsid w:val="0017009B"/>
    <w:rsid w:val="00175994"/>
    <w:rsid w:val="001C423D"/>
    <w:rsid w:val="001F2429"/>
    <w:rsid w:val="0021226C"/>
    <w:rsid w:val="00270B8B"/>
    <w:rsid w:val="00271E58"/>
    <w:rsid w:val="00291E94"/>
    <w:rsid w:val="00292C43"/>
    <w:rsid w:val="002A300F"/>
    <w:rsid w:val="002A3143"/>
    <w:rsid w:val="002D4334"/>
    <w:rsid w:val="00302F64"/>
    <w:rsid w:val="003050DA"/>
    <w:rsid w:val="00312A91"/>
    <w:rsid w:val="003133A6"/>
    <w:rsid w:val="00332EDA"/>
    <w:rsid w:val="0037601D"/>
    <w:rsid w:val="00396402"/>
    <w:rsid w:val="003A26DD"/>
    <w:rsid w:val="003A70DB"/>
    <w:rsid w:val="003E25B4"/>
    <w:rsid w:val="003F0D4E"/>
    <w:rsid w:val="00414A5B"/>
    <w:rsid w:val="00436186"/>
    <w:rsid w:val="00454561"/>
    <w:rsid w:val="00480F6C"/>
    <w:rsid w:val="004B7453"/>
    <w:rsid w:val="004F4E4A"/>
    <w:rsid w:val="00502EA0"/>
    <w:rsid w:val="005427E7"/>
    <w:rsid w:val="005F7EA3"/>
    <w:rsid w:val="00654AD8"/>
    <w:rsid w:val="00681729"/>
    <w:rsid w:val="006B3F66"/>
    <w:rsid w:val="00715190"/>
    <w:rsid w:val="00716084"/>
    <w:rsid w:val="00747152"/>
    <w:rsid w:val="00750D5A"/>
    <w:rsid w:val="00783502"/>
    <w:rsid w:val="007B21F9"/>
    <w:rsid w:val="007B2F38"/>
    <w:rsid w:val="007F3233"/>
    <w:rsid w:val="008061F0"/>
    <w:rsid w:val="00864712"/>
    <w:rsid w:val="008A33EB"/>
    <w:rsid w:val="008D6063"/>
    <w:rsid w:val="00943457"/>
    <w:rsid w:val="00992016"/>
    <w:rsid w:val="009A720D"/>
    <w:rsid w:val="009D3D5F"/>
    <w:rsid w:val="009F1DB1"/>
    <w:rsid w:val="009F610D"/>
    <w:rsid w:val="00A2655A"/>
    <w:rsid w:val="00A32B70"/>
    <w:rsid w:val="00A436D6"/>
    <w:rsid w:val="00A825F7"/>
    <w:rsid w:val="00B17766"/>
    <w:rsid w:val="00B275B5"/>
    <w:rsid w:val="00B836EF"/>
    <w:rsid w:val="00BB5898"/>
    <w:rsid w:val="00BE3227"/>
    <w:rsid w:val="00C176DB"/>
    <w:rsid w:val="00D825C6"/>
    <w:rsid w:val="00DA575A"/>
    <w:rsid w:val="00E561A2"/>
    <w:rsid w:val="00E56502"/>
    <w:rsid w:val="00EB433A"/>
    <w:rsid w:val="00EE39A0"/>
    <w:rsid w:val="00EF3BF6"/>
    <w:rsid w:val="00EF7737"/>
    <w:rsid w:val="00F254BC"/>
    <w:rsid w:val="00F27B72"/>
    <w:rsid w:val="00F96234"/>
    <w:rsid w:val="00FD35C1"/>
    <w:rsid w:val="00FE0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B9402D4-A2DE-4785-9ADE-6C49D329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basedOn w:val="Policepardfaut"/>
    <w:uiPriority w:val="21"/>
    <w:qFormat/>
    <w:rsid w:val="00EF7737"/>
    <w:rPr>
      <w:i/>
      <w:iCs/>
      <w:color w:val="5B9BD5" w:themeColor="accent1"/>
    </w:rPr>
  </w:style>
  <w:style w:type="paragraph" w:styleId="Textedebulles">
    <w:name w:val="Balloon Text"/>
    <w:basedOn w:val="Normal"/>
    <w:link w:val="TextedebullesCar"/>
    <w:uiPriority w:val="99"/>
    <w:semiHidden/>
    <w:unhideWhenUsed/>
    <w:rsid w:val="009D3D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3D5F"/>
    <w:rPr>
      <w:rFonts w:ascii="Segoe UI" w:hAnsi="Segoe UI" w:cs="Segoe UI"/>
      <w:sz w:val="18"/>
      <w:szCs w:val="18"/>
    </w:rPr>
  </w:style>
  <w:style w:type="paragraph" w:styleId="En-tte">
    <w:name w:val="header"/>
    <w:basedOn w:val="Normal"/>
    <w:link w:val="En-tteCar"/>
    <w:uiPriority w:val="99"/>
    <w:unhideWhenUsed/>
    <w:rsid w:val="00F96234"/>
    <w:pPr>
      <w:tabs>
        <w:tab w:val="center" w:pos="4320"/>
        <w:tab w:val="right" w:pos="8640"/>
      </w:tabs>
      <w:spacing w:after="0" w:line="240" w:lineRule="auto"/>
    </w:pPr>
  </w:style>
  <w:style w:type="character" w:customStyle="1" w:styleId="En-tteCar">
    <w:name w:val="En-tête Car"/>
    <w:basedOn w:val="Policepardfaut"/>
    <w:link w:val="En-tte"/>
    <w:uiPriority w:val="99"/>
    <w:rsid w:val="00F96234"/>
  </w:style>
  <w:style w:type="paragraph" w:styleId="Pieddepage">
    <w:name w:val="footer"/>
    <w:basedOn w:val="Normal"/>
    <w:link w:val="PieddepageCar"/>
    <w:uiPriority w:val="99"/>
    <w:unhideWhenUsed/>
    <w:rsid w:val="00F9623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1849</Words>
  <Characters>10171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Minitère de la Sécurité publique</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MARC-ANDRE DOWD (DOWM01)</dc:creator>
  <cp:keywords/>
  <dc:description/>
  <cp:lastModifiedBy>NANCY RYAN (RYAN01)</cp:lastModifiedBy>
  <cp:revision>2</cp:revision>
  <cp:lastPrinted>2020-11-30T13:27:00Z</cp:lastPrinted>
  <dcterms:created xsi:type="dcterms:W3CDTF">2020-12-04T15:30:00Z</dcterms:created>
  <dcterms:modified xsi:type="dcterms:W3CDTF">2020-12-04T15:30:00Z</dcterms:modified>
</cp:coreProperties>
</file>